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7328" w14:textId="b5e7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19 наурыздағы № 197 "Жітіқара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2022 жылғы 18 ақпандағы № 131 шешімі. Күші жойылды - Қостанай облысы Жітіқара ауданы мәслихатының 2023 жылғы 27 желтоқсандағы № 95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"Мәслихаттың 2018 жылғы 19 наурыздағы № 197 "Жітіқара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19 наурыздағы № 197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7647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"Жітіқара аудандық мәслихатының аппараты" мемлекеттік мекемесінің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нысаналы мақсатты индикаторлар (бұдан әрі - НМИ) - мемлекеттік органның стратегиялық жоспарына немесе "Б" корпусы қызметшісінің қызметінің ерекшелігіне сәйкес (процесстік жұмысты қоспағанда) белгіленетін, олардың қызметінің тиімділігін дәлелдейтін көрсеткіштер;";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ұйымдастыру - бақылау және кадрлармен жұмыс бөлімімен және мемлекеттік органның басқа екі қызметшісімен қол қойылады.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