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7017" w14:textId="2477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мәдениет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Денисов ауданы әкімдігінің 2022 жылғы 22 ақпандағы № 36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"Денисов ауданы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мәдениет және тілдерді дамыту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Нұрғалиев Б.М.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"Денисов ауданы әкімдігінің мәдениет және тілдерді дамыту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"Денисов ауданы әкімдігінің мәдениет және тілдерді дамыту бөлімі" мемлекеттік мекемесі (бұдан әрі – Бөлім) мәдениет және тілдерді дамыту саласында мемлекеттік қызметтерді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ведомстволық бағынысты ұйымдары:</w:t>
      </w:r>
    </w:p>
    <w:bookmarkEnd w:id="11"/>
    <w:bookmarkStart w:name="z21" w:id="12"/>
    <w:p>
      <w:pPr>
        <w:spacing w:after="0"/>
        <w:ind w:left="0"/>
        <w:jc w:val="both"/>
      </w:pPr>
      <w:r>
        <w:rPr>
          <w:rFonts w:ascii="Times New Roman"/>
          <w:b w:val="false"/>
          <w:i w:val="false"/>
          <w:color w:val="000000"/>
          <w:sz w:val="28"/>
        </w:rPr>
        <w:t>
      1) "Денисов ауданы әкімдігінің мәдениет және тілдерді дамыту бөлімінің аудандық Мәдениет үйі" коммуналдық мемлекеттік қазыналық кәсіпорыны;</w:t>
      </w:r>
    </w:p>
    <w:bookmarkEnd w:id="12"/>
    <w:bookmarkStart w:name="z22" w:id="13"/>
    <w:p>
      <w:pPr>
        <w:spacing w:after="0"/>
        <w:ind w:left="0"/>
        <w:jc w:val="both"/>
      </w:pPr>
      <w:r>
        <w:rPr>
          <w:rFonts w:ascii="Times New Roman"/>
          <w:b w:val="false"/>
          <w:i w:val="false"/>
          <w:color w:val="000000"/>
          <w:sz w:val="28"/>
        </w:rPr>
        <w:t>
      2) "Денисов ауданы әкімдігінің мәдениет және тілдерді дамыту бөлімінің тілдерді оқыту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3) "Денисов ауданы әкімдігінің мәдениет және тілдерді дамыту бөлімінің Денисов орталықтандырылған кітапхана жүйесі" мемлекеттік мекемесі.</w:t>
      </w:r>
    </w:p>
    <w:bookmarkEnd w:id="14"/>
    <w:bookmarkStart w:name="z24" w:id="15"/>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5" w:id="16"/>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26" w:id="17"/>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7"/>
    <w:bookmarkStart w:name="z27" w:id="18"/>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8"/>
    <w:bookmarkStart w:name="z28" w:id="19"/>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"Денисов ауданы әкімдігінің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20"/>
    <w:bookmarkStart w:name="z30" w:id="21"/>
    <w:p>
      <w:pPr>
        <w:spacing w:after="0"/>
        <w:ind w:left="0"/>
        <w:jc w:val="both"/>
      </w:pPr>
      <w:r>
        <w:rPr>
          <w:rFonts w:ascii="Times New Roman"/>
          <w:b w:val="false"/>
          <w:i w:val="false"/>
          <w:color w:val="000000"/>
          <w:sz w:val="28"/>
        </w:rPr>
        <w:t>
      9. Заңды тұлғаның орналасқан жері: 110500, Қазақстан Республикасы, Қостанай облысы, Денисов ауданы, Денисовка ауылы, Калинин көшесі, 5 үй.</w:t>
      </w:r>
    </w:p>
    <w:bookmarkEnd w:id="21"/>
    <w:bookmarkStart w:name="z31" w:id="22"/>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 құрылтай құжаты болып табылады.</w:t>
      </w:r>
    </w:p>
    <w:bookmarkEnd w:id="22"/>
    <w:bookmarkStart w:name="z32" w:id="23"/>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3"/>
    <w:bookmarkStart w:name="z33" w:id="24"/>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4"/>
    <w:bookmarkStart w:name="z34" w:id="25"/>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End w:id="25"/>
    <w:bookmarkStart w:name="z35" w:id="26"/>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6"/>
    <w:bookmarkStart w:name="z36" w:id="27"/>
    <w:p>
      <w:pPr>
        <w:spacing w:after="0"/>
        <w:ind w:left="0"/>
        <w:jc w:val="both"/>
      </w:pPr>
      <w:r>
        <w:rPr>
          <w:rFonts w:ascii="Times New Roman"/>
          <w:b w:val="false"/>
          <w:i w:val="false"/>
          <w:color w:val="000000"/>
          <w:sz w:val="28"/>
        </w:rPr>
        <w:t>
      13. Мақсаттар:</w:t>
      </w:r>
    </w:p>
    <w:bookmarkEnd w:id="27"/>
    <w:bookmarkStart w:name="z37" w:id="28"/>
    <w:p>
      <w:pPr>
        <w:spacing w:after="0"/>
        <w:ind w:left="0"/>
        <w:jc w:val="both"/>
      </w:pPr>
      <w:r>
        <w:rPr>
          <w:rFonts w:ascii="Times New Roman"/>
          <w:b w:val="false"/>
          <w:i w:val="false"/>
          <w:color w:val="000000"/>
          <w:sz w:val="28"/>
        </w:rPr>
        <w:t>
      1) Бөлімнің құзыреті шегінде мәдениет және тілдерді дамыту саласындағы мемлекеттік саясатты іске асыру;</w:t>
      </w:r>
    </w:p>
    <w:bookmarkEnd w:id="28"/>
    <w:bookmarkStart w:name="z38" w:id="29"/>
    <w:p>
      <w:pPr>
        <w:spacing w:after="0"/>
        <w:ind w:left="0"/>
        <w:jc w:val="both"/>
      </w:pPr>
      <w:r>
        <w:rPr>
          <w:rFonts w:ascii="Times New Roman"/>
          <w:b w:val="false"/>
          <w:i w:val="false"/>
          <w:color w:val="000000"/>
          <w:sz w:val="28"/>
        </w:rPr>
        <w:t>
      2) Қазақстан Республикасы халқының мәдениетін қайта түлетуге, сақтауға, дамытуға және таратуға бағытталған шаралар қабылдау;</w:t>
      </w:r>
    </w:p>
    <w:bookmarkEnd w:id="29"/>
    <w:bookmarkStart w:name="z39" w:id="30"/>
    <w:p>
      <w:pPr>
        <w:spacing w:after="0"/>
        <w:ind w:left="0"/>
        <w:jc w:val="both"/>
      </w:pPr>
      <w:r>
        <w:rPr>
          <w:rFonts w:ascii="Times New Roman"/>
          <w:b w:val="false"/>
          <w:i w:val="false"/>
          <w:color w:val="000000"/>
          <w:sz w:val="28"/>
        </w:rPr>
        <w:t>
      3) мемлекеттік тілді және Қазақстан халқының басқа да тілдерін оқып-үйрену мен дамыту үшін жағдайлар жасау;</w:t>
      </w:r>
    </w:p>
    <w:bookmarkEnd w:id="30"/>
    <w:bookmarkStart w:name="z40" w:id="31"/>
    <w:p>
      <w:pPr>
        <w:spacing w:after="0"/>
        <w:ind w:left="0"/>
        <w:jc w:val="both"/>
      </w:pPr>
      <w:r>
        <w:rPr>
          <w:rFonts w:ascii="Times New Roman"/>
          <w:b w:val="false"/>
          <w:i w:val="false"/>
          <w:color w:val="000000"/>
          <w:sz w:val="28"/>
        </w:rPr>
        <w:t>
      4) Денисов ауданының аумағында тұратын талантты тұлғаларды қолдауды қамтамасыз ету;</w:t>
      </w:r>
    </w:p>
    <w:bookmarkEnd w:id="31"/>
    <w:bookmarkStart w:name="z41" w:id="32"/>
    <w:p>
      <w:pPr>
        <w:spacing w:after="0"/>
        <w:ind w:left="0"/>
        <w:jc w:val="both"/>
      </w:pPr>
      <w:r>
        <w:rPr>
          <w:rFonts w:ascii="Times New Roman"/>
          <w:b w:val="false"/>
          <w:i w:val="false"/>
          <w:color w:val="000000"/>
          <w:sz w:val="28"/>
        </w:rPr>
        <w:t>
      5) тарихи-мәдени мұраны сақтау;</w:t>
      </w:r>
    </w:p>
    <w:bookmarkEnd w:id="32"/>
    <w:bookmarkStart w:name="z42" w:id="33"/>
    <w:p>
      <w:pPr>
        <w:spacing w:after="0"/>
        <w:ind w:left="0"/>
        <w:jc w:val="both"/>
      </w:pPr>
      <w:r>
        <w:rPr>
          <w:rFonts w:ascii="Times New Roman"/>
          <w:b w:val="false"/>
          <w:i w:val="false"/>
          <w:color w:val="000000"/>
          <w:sz w:val="28"/>
        </w:rPr>
        <w:t>
      6) ведомстволық бағынысты ұйымдарының инфрақұрылымын дамытуды қамтамасыз ету және материалдық-техникалық базасын нығайту.</w:t>
      </w:r>
    </w:p>
    <w:bookmarkEnd w:id="33"/>
    <w:bookmarkStart w:name="z43" w:id="34"/>
    <w:p>
      <w:pPr>
        <w:spacing w:after="0"/>
        <w:ind w:left="0"/>
        <w:jc w:val="both"/>
      </w:pPr>
      <w:r>
        <w:rPr>
          <w:rFonts w:ascii="Times New Roman"/>
          <w:b w:val="false"/>
          <w:i w:val="false"/>
          <w:color w:val="000000"/>
          <w:sz w:val="28"/>
        </w:rPr>
        <w:t>
      14. Өкілеттіктер:</w:t>
      </w:r>
    </w:p>
    <w:bookmarkEnd w:id="34"/>
    <w:bookmarkStart w:name="z44" w:id="35"/>
    <w:p>
      <w:pPr>
        <w:spacing w:after="0"/>
        <w:ind w:left="0"/>
        <w:jc w:val="both"/>
      </w:pPr>
      <w:r>
        <w:rPr>
          <w:rFonts w:ascii="Times New Roman"/>
          <w:b w:val="false"/>
          <w:i w:val="false"/>
          <w:color w:val="000000"/>
          <w:sz w:val="28"/>
        </w:rPr>
        <w:t>
      1) құқықтар:</w:t>
      </w:r>
    </w:p>
    <w:bookmarkEnd w:id="35"/>
    <w:bookmarkStart w:name="z45" w:id="36"/>
    <w:p>
      <w:pPr>
        <w:spacing w:after="0"/>
        <w:ind w:left="0"/>
        <w:jc w:val="both"/>
      </w:pPr>
      <w:r>
        <w:rPr>
          <w:rFonts w:ascii="Times New Roman"/>
          <w:b w:val="false"/>
          <w:i w:val="false"/>
          <w:color w:val="000000"/>
          <w:sz w:val="28"/>
        </w:rPr>
        <w:t>
      өз құзыреті шегінде мемлекеттік органдардан, өзге де ұйымдар мен азаматтардан өз функцияларын орындау үшін қажетті ақпаратты сұрату және алу;</w:t>
      </w:r>
    </w:p>
    <w:bookmarkEnd w:id="36"/>
    <w:bookmarkStart w:name="z46" w:id="37"/>
    <w:p>
      <w:pPr>
        <w:spacing w:after="0"/>
        <w:ind w:left="0"/>
        <w:jc w:val="both"/>
      </w:pPr>
      <w:r>
        <w:rPr>
          <w:rFonts w:ascii="Times New Roman"/>
          <w:b w:val="false"/>
          <w:i w:val="false"/>
          <w:color w:val="000000"/>
          <w:sz w:val="28"/>
        </w:rPr>
        <w:t>
      сотта талапкер және жауапкер болу, сондай-ақ заңнамаға қайшы келмейтін өзге де құқықтарды жүзеге асыру;</w:t>
      </w:r>
    </w:p>
    <w:bookmarkEnd w:id="37"/>
    <w:bookmarkStart w:name="z47" w:id="38"/>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да құқықтар;</w:t>
      </w:r>
    </w:p>
    <w:bookmarkEnd w:id="38"/>
    <w:bookmarkStart w:name="z48" w:id="39"/>
    <w:p>
      <w:pPr>
        <w:spacing w:after="0"/>
        <w:ind w:left="0"/>
        <w:jc w:val="both"/>
      </w:pPr>
      <w:r>
        <w:rPr>
          <w:rFonts w:ascii="Times New Roman"/>
          <w:b w:val="false"/>
          <w:i w:val="false"/>
          <w:color w:val="000000"/>
          <w:sz w:val="28"/>
        </w:rPr>
        <w:t>
      2) міндеттер:</w:t>
      </w:r>
    </w:p>
    <w:bookmarkEnd w:id="39"/>
    <w:bookmarkStart w:name="z49" w:id="40"/>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40"/>
    <w:bookmarkStart w:name="z50" w:id="41"/>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пен аудан әкімінің және әкімдігінің актілері мен тапсырмаларын сапалы және уақтылы орындау;</w:t>
      </w:r>
    </w:p>
    <w:bookmarkEnd w:id="41"/>
    <w:bookmarkStart w:name="z51" w:id="42"/>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іске асыру мәселелері бойынша мемлекеттік органдармен, өзге де ұйымдармен өзара іс-қимыл жасау;</w:t>
      </w:r>
    </w:p>
    <w:bookmarkEnd w:id="42"/>
    <w:bookmarkStart w:name="z52" w:id="43"/>
    <w:p>
      <w:pPr>
        <w:spacing w:after="0"/>
        <w:ind w:left="0"/>
        <w:jc w:val="both"/>
      </w:pPr>
      <w:r>
        <w:rPr>
          <w:rFonts w:ascii="Times New Roman"/>
          <w:b w:val="false"/>
          <w:i w:val="false"/>
          <w:color w:val="000000"/>
          <w:sz w:val="28"/>
        </w:rPr>
        <w:t>
      Бөлімнің құзыретіне жататын мәселелер бойынша заңды және жеке тұлғаларға түсініктемелер беру;</w:t>
      </w:r>
    </w:p>
    <w:bookmarkEnd w:id="43"/>
    <w:bookmarkStart w:name="z53" w:id="44"/>
    <w:p>
      <w:pPr>
        <w:spacing w:after="0"/>
        <w:ind w:left="0"/>
        <w:jc w:val="both"/>
      </w:pPr>
      <w:r>
        <w:rPr>
          <w:rFonts w:ascii="Times New Roman"/>
          <w:b w:val="false"/>
          <w:i w:val="false"/>
          <w:color w:val="000000"/>
          <w:sz w:val="28"/>
        </w:rPr>
        <w:t>
      мәдениет мекемелері мен кәсіпорындарын ұстауға арналған бюджетті қалыптастыру жөнінде ұсыныстар әзірлеу;</w:t>
      </w:r>
    </w:p>
    <w:bookmarkEnd w:id="44"/>
    <w:bookmarkStart w:name="z54" w:id="45"/>
    <w:p>
      <w:pPr>
        <w:spacing w:after="0"/>
        <w:ind w:left="0"/>
        <w:jc w:val="both"/>
      </w:pPr>
      <w:r>
        <w:rPr>
          <w:rFonts w:ascii="Times New Roman"/>
          <w:b w:val="false"/>
          <w:i w:val="false"/>
          <w:color w:val="000000"/>
          <w:sz w:val="28"/>
        </w:rPr>
        <w:t>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45"/>
    <w:bookmarkStart w:name="z55" w:id="46"/>
    <w:p>
      <w:pPr>
        <w:spacing w:after="0"/>
        <w:ind w:left="0"/>
        <w:jc w:val="both"/>
      </w:pPr>
      <w:r>
        <w:rPr>
          <w:rFonts w:ascii="Times New Roman"/>
          <w:b w:val="false"/>
          <w:i w:val="false"/>
          <w:color w:val="000000"/>
          <w:sz w:val="28"/>
        </w:rPr>
        <w:t>
      мемлекеттік органның құзыретіне жататын мәселелер бойынша ақпараттық-талдау материалдарды мен құжаттарды дайындау;</w:t>
      </w:r>
    </w:p>
    <w:bookmarkEnd w:id="46"/>
    <w:bookmarkStart w:name="z56" w:id="47"/>
    <w:p>
      <w:pPr>
        <w:spacing w:after="0"/>
        <w:ind w:left="0"/>
        <w:jc w:val="both"/>
      </w:pPr>
      <w:r>
        <w:rPr>
          <w:rFonts w:ascii="Times New Roman"/>
          <w:b w:val="false"/>
          <w:i w:val="false"/>
          <w:color w:val="000000"/>
          <w:sz w:val="28"/>
        </w:rPr>
        <w:t>
      ведомстволық бағынысты ұйымдар мүлкінің тиімді пайдаланылуы мен сақталуына бақылауды жүзеге асыру;</w:t>
      </w:r>
    </w:p>
    <w:bookmarkEnd w:id="47"/>
    <w:bookmarkStart w:name="z57" w:id="4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48"/>
    <w:bookmarkStart w:name="z58" w:id="49"/>
    <w:p>
      <w:pPr>
        <w:spacing w:after="0"/>
        <w:ind w:left="0"/>
        <w:jc w:val="both"/>
      </w:pPr>
      <w:r>
        <w:rPr>
          <w:rFonts w:ascii="Times New Roman"/>
          <w:b w:val="false"/>
          <w:i w:val="false"/>
          <w:color w:val="000000"/>
          <w:sz w:val="28"/>
        </w:rPr>
        <w:t>
      15. Функциялар:</w:t>
      </w:r>
    </w:p>
    <w:bookmarkEnd w:id="49"/>
    <w:bookmarkStart w:name="z59" w:id="50"/>
    <w:p>
      <w:pPr>
        <w:spacing w:after="0"/>
        <w:ind w:left="0"/>
        <w:jc w:val="both"/>
      </w:pPr>
      <w:r>
        <w:rPr>
          <w:rFonts w:ascii="Times New Roman"/>
          <w:b w:val="false"/>
          <w:i w:val="false"/>
          <w:color w:val="000000"/>
          <w:sz w:val="28"/>
        </w:rPr>
        <w:t>
      1) өз құзыреті шегінде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w:t>
      </w:r>
      <w:r>
        <w:rPr>
          <w:rFonts w:ascii="Times New Roman"/>
          <w:b w:val="false"/>
          <w:i w:val="false"/>
          <w:color w:val="000000"/>
          <w:sz w:val="28"/>
        </w:rPr>
        <w:t>Тіл туралы</w:t>
      </w:r>
      <w:r>
        <w:rPr>
          <w:rFonts w:ascii="Times New Roman"/>
          <w:b w:val="false"/>
          <w:i w:val="false"/>
          <w:color w:val="000000"/>
          <w:sz w:val="28"/>
        </w:rPr>
        <w:t>" Заңдарын және өзге де нормативтік құқықтық актілерді орындауды жүзеге асырады;</w:t>
      </w:r>
    </w:p>
    <w:bookmarkEnd w:id="50"/>
    <w:bookmarkStart w:name="z60" w:id="51"/>
    <w:p>
      <w:pPr>
        <w:spacing w:after="0"/>
        <w:ind w:left="0"/>
        <w:jc w:val="both"/>
      </w:pPr>
      <w:r>
        <w:rPr>
          <w:rFonts w:ascii="Times New Roman"/>
          <w:b w:val="false"/>
          <w:i w:val="false"/>
          <w:color w:val="000000"/>
          <w:sz w:val="28"/>
        </w:rPr>
        <w:t>
      2) ауданның жергілікті атқарушы органына Қазақстан Республикасының заңнамасында белгіленген тәртіппен ауданның мемлекеттік мәдениет және тілдерді дамыту ұйымдарын құру, қайта ұйымдастыру, тарату жөнінде ұсыныстар енгізеді;</w:t>
      </w:r>
    </w:p>
    <w:bookmarkEnd w:id="51"/>
    <w:bookmarkStart w:name="z61" w:id="52"/>
    <w:p>
      <w:pPr>
        <w:spacing w:after="0"/>
        <w:ind w:left="0"/>
        <w:jc w:val="both"/>
      </w:pPr>
      <w:r>
        <w:rPr>
          <w:rFonts w:ascii="Times New Roman"/>
          <w:b w:val="false"/>
          <w:i w:val="false"/>
          <w:color w:val="000000"/>
          <w:sz w:val="28"/>
        </w:rPr>
        <w:t>
      3) ауданның мәдениет және тілдерді дамыту ведомстволық бағынысты ұйымдардың мәдени-демалыс, кітапхана қызметін дамыту және тілдерді дамыту жөніндегі қызметін қолдайды және үйлестіреді, әдістемелік және консультативтік көмек көрсетеді;</w:t>
      </w:r>
    </w:p>
    <w:bookmarkEnd w:id="52"/>
    <w:bookmarkStart w:name="z62" w:id="53"/>
    <w:p>
      <w:pPr>
        <w:spacing w:after="0"/>
        <w:ind w:left="0"/>
        <w:jc w:val="both"/>
      </w:pPr>
      <w:r>
        <w:rPr>
          <w:rFonts w:ascii="Times New Roman"/>
          <w:b w:val="false"/>
          <w:i w:val="false"/>
          <w:color w:val="000000"/>
          <w:sz w:val="28"/>
        </w:rPr>
        <w:t>
      4) ауданның мәдениет ұйымдары қызметінің мониторингін жүзеге асырады және уәкілетті органға ақпарат ұсынады;</w:t>
      </w:r>
    </w:p>
    <w:bookmarkEnd w:id="53"/>
    <w:bookmarkStart w:name="z63" w:id="54"/>
    <w:p>
      <w:pPr>
        <w:spacing w:after="0"/>
        <w:ind w:left="0"/>
        <w:jc w:val="both"/>
      </w:pPr>
      <w:r>
        <w:rPr>
          <w:rFonts w:ascii="Times New Roman"/>
          <w:b w:val="false"/>
          <w:i w:val="false"/>
          <w:color w:val="000000"/>
          <w:sz w:val="28"/>
        </w:rPr>
        <w:t>
      5) ауданның мемлекеттік мәдениет ұйымдарын аттестаттаудан өткізеді;</w:t>
      </w:r>
    </w:p>
    <w:bookmarkEnd w:id="54"/>
    <w:bookmarkStart w:name="z64" w:id="55"/>
    <w:p>
      <w:pPr>
        <w:spacing w:after="0"/>
        <w:ind w:left="0"/>
        <w:jc w:val="both"/>
      </w:pPr>
      <w:r>
        <w:rPr>
          <w:rFonts w:ascii="Times New Roman"/>
          <w:b w:val="false"/>
          <w:i w:val="false"/>
          <w:color w:val="000000"/>
          <w:sz w:val="28"/>
        </w:rPr>
        <w:t>
      6) облыстың атқарушы органына көркемөнерпаздар ұжымдарына "Халықтық" немесе "Үлгілі" атағын беру жөнінде ұсыныстар енгізеді;</w:t>
      </w:r>
    </w:p>
    <w:bookmarkEnd w:id="55"/>
    <w:bookmarkStart w:name="z65" w:id="56"/>
    <w:p>
      <w:pPr>
        <w:spacing w:after="0"/>
        <w:ind w:left="0"/>
        <w:jc w:val="both"/>
      </w:pPr>
      <w:r>
        <w:rPr>
          <w:rFonts w:ascii="Times New Roman"/>
          <w:b w:val="false"/>
          <w:i w:val="false"/>
          <w:color w:val="000000"/>
          <w:sz w:val="28"/>
        </w:rPr>
        <w:t>
      7) талантты жастарды және перспективалы шығармашылық ұжымдарды іздеуге және қолдауға бағытталған іс-шаралар кешенін жүзеге асырады;</w:t>
      </w:r>
    </w:p>
    <w:bookmarkEnd w:id="56"/>
    <w:bookmarkStart w:name="z66" w:id="57"/>
    <w:p>
      <w:pPr>
        <w:spacing w:after="0"/>
        <w:ind w:left="0"/>
        <w:jc w:val="both"/>
      </w:pPr>
      <w:r>
        <w:rPr>
          <w:rFonts w:ascii="Times New Roman"/>
          <w:b w:val="false"/>
          <w:i w:val="false"/>
          <w:color w:val="000000"/>
          <w:sz w:val="28"/>
        </w:rPr>
        <w:t>
      8) шығармашылық және кітапхана қызметінің түрлі салаларында аудандық (өңірлік) байқаулар, фестивальдер мен конкурстар өткізуді ұйымдастырады;</w:t>
      </w:r>
    </w:p>
    <w:bookmarkEnd w:id="57"/>
    <w:bookmarkStart w:name="z67" w:id="58"/>
    <w:p>
      <w:pPr>
        <w:spacing w:after="0"/>
        <w:ind w:left="0"/>
        <w:jc w:val="both"/>
      </w:pPr>
      <w:r>
        <w:rPr>
          <w:rFonts w:ascii="Times New Roman"/>
          <w:b w:val="false"/>
          <w:i w:val="false"/>
          <w:color w:val="000000"/>
          <w:sz w:val="28"/>
        </w:rPr>
        <w:t>
      9) мемлекеттік органның құзыреті шегінде балалар мен жасөспірімдерге арналған шығармашылық үйірмелердің мемлекеттік шығармашылық тапсырысы бойынша жұмысты ұйымдастырады;</w:t>
      </w:r>
    </w:p>
    <w:bookmarkEnd w:id="58"/>
    <w:bookmarkStart w:name="z68" w:id="59"/>
    <w:p>
      <w:pPr>
        <w:spacing w:after="0"/>
        <w:ind w:left="0"/>
        <w:jc w:val="both"/>
      </w:pPr>
      <w:r>
        <w:rPr>
          <w:rFonts w:ascii="Times New Roman"/>
          <w:b w:val="false"/>
          <w:i w:val="false"/>
          <w:color w:val="000000"/>
          <w:sz w:val="28"/>
        </w:rPr>
        <w:t>
      10) мәдениет және мемлекеттік және басқа тілдерді дамыту саласында аудан деңгейінде әлеуметтік маңызы бар, ойын-сауық мәдени-бұқаралық іс-шаралар өткізуді жүзеге асырады;</w:t>
      </w:r>
    </w:p>
    <w:bookmarkEnd w:id="59"/>
    <w:bookmarkStart w:name="z69" w:id="60"/>
    <w:p>
      <w:pPr>
        <w:spacing w:after="0"/>
        <w:ind w:left="0"/>
        <w:jc w:val="both"/>
      </w:pPr>
      <w:r>
        <w:rPr>
          <w:rFonts w:ascii="Times New Roman"/>
          <w:b w:val="false"/>
          <w:i w:val="false"/>
          <w:color w:val="000000"/>
          <w:sz w:val="28"/>
        </w:rPr>
        <w:t>
      11) мемлекеттік және басқа тілдерді дамытуға бағытталған шаралар кешенін жүзеге асырады;</w:t>
      </w:r>
    </w:p>
    <w:bookmarkEnd w:id="60"/>
    <w:p>
      <w:pPr>
        <w:spacing w:after="0"/>
        <w:ind w:left="0"/>
        <w:jc w:val="both"/>
      </w:pPr>
      <w:r>
        <w:rPr>
          <w:rFonts w:ascii="Times New Roman"/>
          <w:b w:val="false"/>
          <w:i w:val="false"/>
          <w:color w:val="000000"/>
          <w:sz w:val="28"/>
        </w:rPr>
        <w:t>
      11-1) азаматтарды тіл қағидаты бойынша кемсітушілікке жол бермеу жөнінде түсіндіру жұмыстарын жүргізеді;</w:t>
      </w:r>
    </w:p>
    <w:bookmarkStart w:name="z70" w:id="61"/>
    <w:p>
      <w:pPr>
        <w:spacing w:after="0"/>
        <w:ind w:left="0"/>
        <w:jc w:val="both"/>
      </w:pPr>
      <w:r>
        <w:rPr>
          <w:rFonts w:ascii="Times New Roman"/>
          <w:b w:val="false"/>
          <w:i w:val="false"/>
          <w:color w:val="000000"/>
          <w:sz w:val="28"/>
        </w:rPr>
        <w:t>
      12) Қазақстан Республикасында тіл саясатын жүзеге асырудың 2020-2025 жылдарға арналған мемлекеттік бағдарламасын аудан аумағында жүзеге асыру жөніндегі іс-шаралар жоспарын әзірлейді және жүзеге асыруды қамтамасыз етеді;</w:t>
      </w:r>
    </w:p>
    <w:bookmarkEnd w:id="61"/>
    <w:bookmarkStart w:name="z71" w:id="62"/>
    <w:p>
      <w:pPr>
        <w:spacing w:after="0"/>
        <w:ind w:left="0"/>
        <w:jc w:val="both"/>
      </w:pPr>
      <w:r>
        <w:rPr>
          <w:rFonts w:ascii="Times New Roman"/>
          <w:b w:val="false"/>
          <w:i w:val="false"/>
          <w:color w:val="000000"/>
          <w:sz w:val="28"/>
        </w:rPr>
        <w:t>
      13) Қазақстан Республикасының тіл туралы заңнамасында белгіленген талаптардың бұзылуын жою туралы ұсынымдар береді;</w:t>
      </w:r>
    </w:p>
    <w:bookmarkEnd w:id="62"/>
    <w:bookmarkStart w:name="z72" w:id="63"/>
    <w:p>
      <w:pPr>
        <w:spacing w:after="0"/>
        <w:ind w:left="0"/>
        <w:jc w:val="both"/>
      </w:pPr>
      <w:r>
        <w:rPr>
          <w:rFonts w:ascii="Times New Roman"/>
          <w:b w:val="false"/>
          <w:i w:val="false"/>
          <w:color w:val="000000"/>
          <w:sz w:val="28"/>
        </w:rPr>
        <w:t>
      14) мемлекеттік және басқа тілдерді дамытуға бағытталған іс-шаралар өткізуді ұйымдастырады;</w:t>
      </w:r>
    </w:p>
    <w:bookmarkEnd w:id="63"/>
    <w:bookmarkStart w:name="z73" w:id="64"/>
    <w:p>
      <w:pPr>
        <w:spacing w:after="0"/>
        <w:ind w:left="0"/>
        <w:jc w:val="both"/>
      </w:pPr>
      <w:r>
        <w:rPr>
          <w:rFonts w:ascii="Times New Roman"/>
          <w:b w:val="false"/>
          <w:i w:val="false"/>
          <w:color w:val="000000"/>
          <w:sz w:val="28"/>
        </w:rPr>
        <w:t>
      15) ауданның атқарушы органдарына ауылдарға (селоларға), кенттерге, ауылдық (селолық) округтерге атау беру және оларды қайта атау, сондай-ақ олардың транскрипциясын өзгерту туралы ұсыныстар енгізеді;</w:t>
      </w:r>
    </w:p>
    <w:bookmarkEnd w:id="64"/>
    <w:bookmarkStart w:name="z74" w:id="65"/>
    <w:p>
      <w:pPr>
        <w:spacing w:after="0"/>
        <w:ind w:left="0"/>
        <w:jc w:val="both"/>
      </w:pPr>
      <w:r>
        <w:rPr>
          <w:rFonts w:ascii="Times New Roman"/>
          <w:b w:val="false"/>
          <w:i w:val="false"/>
          <w:color w:val="000000"/>
          <w:sz w:val="28"/>
        </w:rPr>
        <w:t>
      16) Бөлімнің құзыреті шегінде тарихи-мәдени мұра объектілерін анықтау, есепке алу, қорғау және пайдалану, олардың жай-күйіне мониторинг жүргізу жөніндегі жұмысты ұйымдастырады;</w:t>
      </w:r>
    </w:p>
    <w:bookmarkEnd w:id="65"/>
    <w:bookmarkStart w:name="z75" w:id="66"/>
    <w:p>
      <w:pPr>
        <w:spacing w:after="0"/>
        <w:ind w:left="0"/>
        <w:jc w:val="both"/>
      </w:pPr>
      <w:r>
        <w:rPr>
          <w:rFonts w:ascii="Times New Roman"/>
          <w:b w:val="false"/>
          <w:i w:val="false"/>
          <w:color w:val="000000"/>
          <w:sz w:val="28"/>
        </w:rPr>
        <w:t>
      17) өз құзыреті шегінде мәдениет саласындағы коммуналдық меншікті басқаруды жүзеге асырады;</w:t>
      </w:r>
    </w:p>
    <w:bookmarkEnd w:id="66"/>
    <w:bookmarkStart w:name="z76" w:id="67"/>
    <w:p>
      <w:pPr>
        <w:spacing w:after="0"/>
        <w:ind w:left="0"/>
        <w:jc w:val="both"/>
      </w:pPr>
      <w:r>
        <w:rPr>
          <w:rFonts w:ascii="Times New Roman"/>
          <w:b w:val="false"/>
          <w:i w:val="false"/>
          <w:color w:val="000000"/>
          <w:sz w:val="28"/>
        </w:rPr>
        <w:t>
      18) Қазақстан Республикасының заңнамасында белгіленген құзыреті шеңберінде өзге де функцияларды жүзеге асырады.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Қостанай облысы Денисов ауданы әкімдігінің 27.05.2024 </w:t>
      </w:r>
      <w:r>
        <w:rPr>
          <w:rFonts w:ascii="Times New Roman"/>
          <w:b w:val="false"/>
          <w:i w:val="false"/>
          <w:color w:val="000000"/>
          <w:sz w:val="28"/>
        </w:rPr>
        <w:t>№ 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68"/>
    <w:p>
      <w:pPr>
        <w:spacing w:after="0"/>
        <w:ind w:left="0"/>
        <w:jc w:val="left"/>
      </w:pPr>
      <w:r>
        <w:rPr>
          <w:rFonts w:ascii="Times New Roman"/>
          <w:b/>
          <w:i w:val="false"/>
          <w:color w:val="000000"/>
        </w:rPr>
        <w:t xml:space="preserve"> 3-тарау. Мемлекеттік орган басшысының мәртебесі, өкілеттігі</w:t>
      </w:r>
    </w:p>
    <w:bookmarkEnd w:id="68"/>
    <w:bookmarkStart w:name="z78" w:id="69"/>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69"/>
    <w:bookmarkStart w:name="z79" w:id="70"/>
    <w:p>
      <w:pPr>
        <w:spacing w:after="0"/>
        <w:ind w:left="0"/>
        <w:jc w:val="both"/>
      </w:pPr>
      <w:r>
        <w:rPr>
          <w:rFonts w:ascii="Times New Roman"/>
          <w:b w:val="false"/>
          <w:i w:val="false"/>
          <w:color w:val="000000"/>
          <w:sz w:val="28"/>
        </w:rPr>
        <w:t>
      17. Бөлім басшысы Қазақстан Республикасының заңнамасына сәйкес қызметке тағайындалады және қызметтен босатылады.</w:t>
      </w:r>
    </w:p>
    <w:bookmarkEnd w:id="70"/>
    <w:bookmarkStart w:name="z80" w:id="71"/>
    <w:p>
      <w:pPr>
        <w:spacing w:after="0"/>
        <w:ind w:left="0"/>
        <w:jc w:val="both"/>
      </w:pPr>
      <w:r>
        <w:rPr>
          <w:rFonts w:ascii="Times New Roman"/>
          <w:b w:val="false"/>
          <w:i w:val="false"/>
          <w:color w:val="000000"/>
          <w:sz w:val="28"/>
        </w:rPr>
        <w:t>
      18. Бөлім басшысының өкілеттігі:</w:t>
      </w:r>
    </w:p>
    <w:bookmarkEnd w:id="71"/>
    <w:bookmarkStart w:name="z81" w:id="72"/>
    <w:p>
      <w:pPr>
        <w:spacing w:after="0"/>
        <w:ind w:left="0"/>
        <w:jc w:val="both"/>
      </w:pPr>
      <w:r>
        <w:rPr>
          <w:rFonts w:ascii="Times New Roman"/>
          <w:b w:val="false"/>
          <w:i w:val="false"/>
          <w:color w:val="000000"/>
          <w:sz w:val="28"/>
        </w:rPr>
        <w:t>
      1) жұмысты ұйымдастырады және басшылық жасайды, бөлім қызметкерлерінің және ведомстволық бағынысты ұйымдар басшыларының міндеттері мен өкілеттік аясын айқындайды;</w:t>
      </w:r>
    </w:p>
    <w:bookmarkEnd w:id="72"/>
    <w:bookmarkStart w:name="z82" w:id="73"/>
    <w:p>
      <w:pPr>
        <w:spacing w:after="0"/>
        <w:ind w:left="0"/>
        <w:jc w:val="both"/>
      </w:pPr>
      <w:r>
        <w:rPr>
          <w:rFonts w:ascii="Times New Roman"/>
          <w:b w:val="false"/>
          <w:i w:val="false"/>
          <w:color w:val="000000"/>
          <w:sz w:val="28"/>
        </w:rPr>
        <w:t>
      2) қолданыстағы заңнамаға сәйкес Бөлім қызметкерлерін және ведомстволық бағынысты ұйымдардың басшыларын қызметке тағайындайды және қызметтен босатады;</w:t>
      </w:r>
    </w:p>
    <w:bookmarkEnd w:id="73"/>
    <w:bookmarkStart w:name="z83" w:id="74"/>
    <w:p>
      <w:pPr>
        <w:spacing w:after="0"/>
        <w:ind w:left="0"/>
        <w:jc w:val="both"/>
      </w:pPr>
      <w:r>
        <w:rPr>
          <w:rFonts w:ascii="Times New Roman"/>
          <w:b w:val="false"/>
          <w:i w:val="false"/>
          <w:color w:val="000000"/>
          <w:sz w:val="28"/>
        </w:rPr>
        <w:t>
      3) Бөлім қызметкерлерінің лауазымдық нұсқаулықтарын бекітеді;</w:t>
      </w:r>
    </w:p>
    <w:bookmarkEnd w:id="74"/>
    <w:bookmarkStart w:name="z84" w:id="75"/>
    <w:p>
      <w:pPr>
        <w:spacing w:after="0"/>
        <w:ind w:left="0"/>
        <w:jc w:val="both"/>
      </w:pPr>
      <w:r>
        <w:rPr>
          <w:rFonts w:ascii="Times New Roman"/>
          <w:b w:val="false"/>
          <w:i w:val="false"/>
          <w:color w:val="000000"/>
          <w:sz w:val="28"/>
        </w:rPr>
        <w:t>
      4) Қазақстан Республикасының қолданыстағы заңнамасына сәйкес мемлекеттік органдарда, өзге де ұйымдарда Бөлімнің мүддесін ұсынады;</w:t>
      </w:r>
    </w:p>
    <w:bookmarkEnd w:id="75"/>
    <w:bookmarkStart w:name="z85" w:id="76"/>
    <w:p>
      <w:pPr>
        <w:spacing w:after="0"/>
        <w:ind w:left="0"/>
        <w:jc w:val="both"/>
      </w:pPr>
      <w:r>
        <w:rPr>
          <w:rFonts w:ascii="Times New Roman"/>
          <w:b w:val="false"/>
          <w:i w:val="false"/>
          <w:color w:val="000000"/>
          <w:sz w:val="28"/>
        </w:rPr>
        <w:t>
      5) бірінші қол қою құқығына ие;</w:t>
      </w:r>
    </w:p>
    <w:bookmarkEnd w:id="76"/>
    <w:bookmarkStart w:name="z86" w:id="77"/>
    <w:p>
      <w:pPr>
        <w:spacing w:after="0"/>
        <w:ind w:left="0"/>
        <w:jc w:val="both"/>
      </w:pPr>
      <w:r>
        <w:rPr>
          <w:rFonts w:ascii="Times New Roman"/>
          <w:b w:val="false"/>
          <w:i w:val="false"/>
          <w:color w:val="000000"/>
          <w:sz w:val="28"/>
        </w:rPr>
        <w:t>
      6) өз құзыреті шегінде бұйрықтар шығарады және бөлім қызметкерлері мен ведомстволық бағынысты ұйымдар басшыларының орындауы үшін міндетті нұсқаулар береді;</w:t>
      </w:r>
    </w:p>
    <w:bookmarkEnd w:id="77"/>
    <w:bookmarkStart w:name="z87" w:id="78"/>
    <w:p>
      <w:pPr>
        <w:spacing w:after="0"/>
        <w:ind w:left="0"/>
        <w:jc w:val="both"/>
      </w:pPr>
      <w:r>
        <w:rPr>
          <w:rFonts w:ascii="Times New Roman"/>
          <w:b w:val="false"/>
          <w:i w:val="false"/>
          <w:color w:val="000000"/>
          <w:sz w:val="28"/>
        </w:rPr>
        <w:t>
      7) бөлім қызметкерлеріне және ведомстволық бағынысты ұйымдардың басшыларына көтермелеу, материалдық көмек көрсету және тәртіптік жаза қолдану шараларын қабылдайды;</w:t>
      </w:r>
    </w:p>
    <w:bookmarkEnd w:id="78"/>
    <w:bookmarkStart w:name="z88" w:id="79"/>
    <w:p>
      <w:pPr>
        <w:spacing w:after="0"/>
        <w:ind w:left="0"/>
        <w:jc w:val="both"/>
      </w:pPr>
      <w:r>
        <w:rPr>
          <w:rFonts w:ascii="Times New Roman"/>
          <w:b w:val="false"/>
          <w:i w:val="false"/>
          <w:color w:val="000000"/>
          <w:sz w:val="28"/>
        </w:rPr>
        <w:t>
      8) мемлекеттік органның атынан сенімхатсыз әрекет етеді;</w:t>
      </w:r>
    </w:p>
    <w:bookmarkEnd w:id="79"/>
    <w:bookmarkStart w:name="z89" w:id="80"/>
    <w:p>
      <w:pPr>
        <w:spacing w:after="0"/>
        <w:ind w:left="0"/>
        <w:jc w:val="both"/>
      </w:pPr>
      <w:r>
        <w:rPr>
          <w:rFonts w:ascii="Times New Roman"/>
          <w:b w:val="false"/>
          <w:i w:val="false"/>
          <w:color w:val="000000"/>
          <w:sz w:val="28"/>
        </w:rPr>
        <w:t>
      9) қолданыстағы заңнамаға сәйкес өзге де ұйымдармен барлық өзара қарым-қатынастарда мемлекеттік органның атынан өкілдік етеді;</w:t>
      </w:r>
    </w:p>
    <w:bookmarkEnd w:id="80"/>
    <w:bookmarkStart w:name="z90" w:id="81"/>
    <w:p>
      <w:pPr>
        <w:spacing w:after="0"/>
        <w:ind w:left="0"/>
        <w:jc w:val="both"/>
      </w:pPr>
      <w:r>
        <w:rPr>
          <w:rFonts w:ascii="Times New Roman"/>
          <w:b w:val="false"/>
          <w:i w:val="false"/>
          <w:color w:val="000000"/>
          <w:sz w:val="28"/>
        </w:rPr>
        <w:t>
      10) сыбайлас жемқорлыққа қарсы іс-қимыл бойынша шаралар қабылдамағаны үшін дербес жауапты болады;</w:t>
      </w:r>
    </w:p>
    <w:bookmarkEnd w:id="81"/>
    <w:bookmarkStart w:name="z91" w:id="82"/>
    <w:p>
      <w:pPr>
        <w:spacing w:after="0"/>
        <w:ind w:left="0"/>
        <w:jc w:val="both"/>
      </w:pPr>
      <w:r>
        <w:rPr>
          <w:rFonts w:ascii="Times New Roman"/>
          <w:b w:val="false"/>
          <w:i w:val="false"/>
          <w:color w:val="000000"/>
          <w:sz w:val="28"/>
        </w:rPr>
        <w:t>
      11) белгіленген еңбекке ақы төлеу қоры және жұмыскерлер саны шегінде мемлекеттік органның міндеттемелері мен төлемдері бойынша қаржыландыру жоспарын, құрылымы мен штат кестесін бекітеді;</w:t>
      </w:r>
    </w:p>
    <w:bookmarkEnd w:id="82"/>
    <w:bookmarkStart w:name="z92" w:id="83"/>
    <w:p>
      <w:pPr>
        <w:spacing w:after="0"/>
        <w:ind w:left="0"/>
        <w:jc w:val="both"/>
      </w:pPr>
      <w:r>
        <w:rPr>
          <w:rFonts w:ascii="Times New Roman"/>
          <w:b w:val="false"/>
          <w:i w:val="false"/>
          <w:color w:val="000000"/>
          <w:sz w:val="28"/>
        </w:rPr>
        <w:t>
      12) азаматтарды және заңды тұлғалардың өкілдерін жеке қабылдауды жүргізеді;</w:t>
      </w:r>
    </w:p>
    <w:bookmarkEnd w:id="83"/>
    <w:bookmarkStart w:name="z93" w:id="84"/>
    <w:p>
      <w:pPr>
        <w:spacing w:after="0"/>
        <w:ind w:left="0"/>
        <w:jc w:val="both"/>
      </w:pPr>
      <w:r>
        <w:rPr>
          <w:rFonts w:ascii="Times New Roman"/>
          <w:b w:val="false"/>
          <w:i w:val="false"/>
          <w:color w:val="000000"/>
          <w:sz w:val="28"/>
        </w:rPr>
        <w:t>
      13) жеке және заңды тұлғалардың өтініштерін заңнамада белгіленген мерзімдерде қарайды, олар бойынша қажетті шаралар қабылдайды;</w:t>
      </w:r>
    </w:p>
    <w:bookmarkEnd w:id="84"/>
    <w:bookmarkStart w:name="z94" w:id="85"/>
    <w:p>
      <w:pPr>
        <w:spacing w:after="0"/>
        <w:ind w:left="0"/>
        <w:jc w:val="both"/>
      </w:pPr>
      <w:r>
        <w:rPr>
          <w:rFonts w:ascii="Times New Roman"/>
          <w:b w:val="false"/>
          <w:i w:val="false"/>
          <w:color w:val="000000"/>
          <w:sz w:val="28"/>
        </w:rPr>
        <w:t>
      14) Қазақстан Республикасының заңнамасында белгіленген құзыреті шеңберінде өзге де өкілеттіктерді жүзеге асырады.</w:t>
      </w:r>
    </w:p>
    <w:bookmarkEnd w:id="85"/>
    <w:bookmarkStart w:name="z95" w:id="86"/>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86"/>
    <w:bookmarkStart w:name="z96" w:id="87"/>
    <w:p>
      <w:pPr>
        <w:spacing w:after="0"/>
        <w:ind w:left="0"/>
        <w:jc w:val="left"/>
      </w:pPr>
      <w:r>
        <w:rPr>
          <w:rFonts w:ascii="Times New Roman"/>
          <w:b/>
          <w:i w:val="false"/>
          <w:color w:val="000000"/>
        </w:rPr>
        <w:t xml:space="preserve"> 4 - тарау. Мемлекеттік органның мүлкі</w:t>
      </w:r>
    </w:p>
    <w:bookmarkEnd w:id="87"/>
    <w:bookmarkStart w:name="z97" w:id="88"/>
    <w:p>
      <w:pPr>
        <w:spacing w:after="0"/>
        <w:ind w:left="0"/>
        <w:jc w:val="both"/>
      </w:pPr>
      <w:r>
        <w:rPr>
          <w:rFonts w:ascii="Times New Roman"/>
          <w:b w:val="false"/>
          <w:i w:val="false"/>
          <w:color w:val="000000"/>
          <w:sz w:val="28"/>
        </w:rPr>
        <w:t>
      Мәдениет және тілдерді дамыту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
    <w:bookmarkStart w:name="z98" w:id="89"/>
    <w:p>
      <w:pPr>
        <w:spacing w:after="0"/>
        <w:ind w:left="0"/>
        <w:jc w:val="both"/>
      </w:pPr>
      <w:r>
        <w:rPr>
          <w:rFonts w:ascii="Times New Roman"/>
          <w:b w:val="false"/>
          <w:i w:val="false"/>
          <w:color w:val="000000"/>
          <w:sz w:val="28"/>
        </w:rPr>
        <w:t>
      20. Мәдениет және тілдерді дамыту бөліміне бекітілген мүлік коммуналдық меншікке жатады.</w:t>
      </w:r>
    </w:p>
    <w:bookmarkEnd w:id="89"/>
    <w:bookmarkStart w:name="z99" w:id="90"/>
    <w:p>
      <w:pPr>
        <w:spacing w:after="0"/>
        <w:ind w:left="0"/>
        <w:jc w:val="both"/>
      </w:pPr>
      <w:r>
        <w:rPr>
          <w:rFonts w:ascii="Times New Roman"/>
          <w:b w:val="false"/>
          <w:i w:val="false"/>
          <w:color w:val="000000"/>
          <w:sz w:val="28"/>
        </w:rPr>
        <w:t>
      21. Егер заңнамада өзгеше көзделмесе, Мәдениет және тілдерді дамыту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0"/>
    <w:bookmarkStart w:name="z100" w:id="91"/>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91"/>
    <w:bookmarkStart w:name="z101" w:id="92"/>
    <w:p>
      <w:pPr>
        <w:spacing w:after="0"/>
        <w:ind w:left="0"/>
        <w:jc w:val="both"/>
      </w:pPr>
      <w:r>
        <w:rPr>
          <w:rFonts w:ascii="Times New Roman"/>
          <w:b w:val="false"/>
          <w:i w:val="false"/>
          <w:color w:val="000000"/>
          <w:sz w:val="28"/>
        </w:rPr>
        <w:t>
      20.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2"/>
    <w:bookmarkStart w:name="z102" w:id="93"/>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93"/>
    <w:bookmarkStart w:name="z103" w:id="94"/>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4"/>
    <w:bookmarkStart w:name="z104" w:id="9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5"/>
    <w:bookmarkStart w:name="z105" w:id="96"/>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