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6cff" w14:textId="5ea6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Көктал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Көктал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38 000,4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31 253,4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39 659,6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- 1 659,2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1 659,2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Көктал ауылының бюджетінде аудандық бюджеттен берілетін субвенциялар көлемі 23 940,0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