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9fdd" w14:textId="b1a9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20 сәуірдегі № 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энергетика, тұрғын үй-коммуналдық шаруашылық, кентішілік маршруттық жолаушылар көлігі және автомобиль жолдарын пайдалану, тұрғын үй қорын басқару, газбен жабдықтау және қауіпті техникалық құрылғыларды қауіпсіз пайдалану талаптарының сақталуын өнеркәсіптік қауіпсіздік саласындағы әлеуметтік инфрақұрылым объектілерінде елді мекендердің шекаралары шегінде мемлекеттік қадағалау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мекемесінің ведомстволық бағынысты кәсіпорындары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мекемесінің "Құсмұрын жылуэнергетикалық компаниясы" мемлекеттік коммуналдық кәсіпорыны және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мекемесінің "Мерей" мемлекеттік коммуналдық кәсіпорыны.</w:t>
      </w:r>
    </w:p>
    <w:bookmarkEnd w:id="11"/>
    <w:bookmarkStart w:name="z21" w:id="12"/>
    <w:p>
      <w:pPr>
        <w:spacing w:after="0"/>
        <w:ind w:left="0"/>
        <w:jc w:val="both"/>
      </w:pPr>
      <w:r>
        <w:rPr>
          <w:rFonts w:ascii="Times New Roman"/>
          <w:b w:val="false"/>
          <w:i w:val="false"/>
          <w:color w:val="000000"/>
          <w:sz w:val="28"/>
        </w:rPr>
        <w:t xml:space="preserve">
      3.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өз құзыретінің мәселелері бойынша заңнамада белгіленген тәртіппен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 басшысының бұйрығымен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Байтұрсын көшесі, 49.</w:t>
      </w:r>
    </w:p>
    <w:bookmarkEnd w:id="18"/>
    <w:bookmarkStart w:name="z28" w:id="19"/>
    <w:p>
      <w:pPr>
        <w:spacing w:after="0"/>
        <w:ind w:left="0"/>
        <w:jc w:val="both"/>
      </w:pPr>
      <w:r>
        <w:rPr>
          <w:rFonts w:ascii="Times New Roman"/>
          <w:b w:val="false"/>
          <w:i w:val="false"/>
          <w:color w:val="000000"/>
          <w:sz w:val="28"/>
        </w:rPr>
        <w:t>
      10. Мемлекеттік органның толық атауы –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w:t>
      </w:r>
    </w:p>
    <w:bookmarkEnd w:id="19"/>
    <w:bookmarkStart w:name="z29" w:id="20"/>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тұрғын үй-коммуналдық шаруашылығы, жолаушылар көлігі, автомобиль жолдары және тұрғын үй инспекциясы бөлімі" коммуналдық мемлекеттік мекемесінің құрылтай құжаты болып саналады.</w:t>
      </w:r>
    </w:p>
    <w:bookmarkEnd w:id="20"/>
    <w:bookmarkStart w:name="z30" w:id="21"/>
    <w:p>
      <w:pPr>
        <w:spacing w:after="0"/>
        <w:ind w:left="0"/>
        <w:jc w:val="both"/>
      </w:pPr>
      <w:r>
        <w:rPr>
          <w:rFonts w:ascii="Times New Roman"/>
          <w:b w:val="false"/>
          <w:i w:val="false"/>
          <w:color w:val="000000"/>
          <w:sz w:val="28"/>
        </w:rPr>
        <w:t>
      12. "Әулиекөл ауданы әкімдігінің тұрғын үй-коммуналдық шаруашылығы, жолаушылар көлігі, автомобиль жолдары және тұрғын үй инспекциясы бөлімі" мемлекеттік мекемесінің қызметін қаржыландыру республикалық және жергілікті бюджеттерден жүзеге асырылады.</w:t>
      </w:r>
    </w:p>
    <w:bookmarkEnd w:id="21"/>
    <w:bookmarkStart w:name="z31" w:id="22"/>
    <w:p>
      <w:pPr>
        <w:spacing w:after="0"/>
        <w:ind w:left="0"/>
        <w:jc w:val="both"/>
      </w:pPr>
      <w:r>
        <w:rPr>
          <w:rFonts w:ascii="Times New Roman"/>
          <w:b w:val="false"/>
          <w:i w:val="false"/>
          <w:color w:val="000000"/>
          <w:sz w:val="28"/>
        </w:rPr>
        <w:t>
      Егер "Әулиекөл ауданы әкімдігінің тұрғын үй-коммуналдық шаруашылығы, жолаушылар көлігі, автомобиль жолдары және тұрғын үй инспекциясы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32" w:id="23"/>
    <w:p>
      <w:pPr>
        <w:spacing w:after="0"/>
        <w:ind w:left="0"/>
        <w:jc w:val="both"/>
      </w:pPr>
      <w:r>
        <w:rPr>
          <w:rFonts w:ascii="Times New Roman"/>
          <w:b w:val="false"/>
          <w:i w:val="false"/>
          <w:color w:val="000000"/>
          <w:sz w:val="28"/>
        </w:rPr>
        <w:t>
      13. Тұрғын үй-коммуналдық шаруашылық, жолаушылар көлігі, автомобиль жолдары және тұрғын үй инспекциясы бөлімінде жеке мөртабаны бар тұрғын үй инспекторының штат бірлігі көзделген.</w:t>
      </w:r>
    </w:p>
    <w:bookmarkEnd w:id="23"/>
    <w:bookmarkStart w:name="z33" w:id="24"/>
    <w:p>
      <w:pPr>
        <w:spacing w:after="0"/>
        <w:ind w:left="0"/>
        <w:jc w:val="left"/>
      </w:pPr>
      <w:r>
        <w:rPr>
          <w:rFonts w:ascii="Times New Roman"/>
          <w:b/>
          <w:i w:val="false"/>
          <w:color w:val="000000"/>
        </w:rPr>
        <w:t xml:space="preserve"> 2 тарау. Мемлекеттiк органның миссиясы, негiзгi мiндеттерi, функциялары, құқықтары мен мiндеттерi</w:t>
      </w:r>
    </w:p>
    <w:bookmarkEnd w:id="24"/>
    <w:bookmarkStart w:name="z34" w:id="25"/>
    <w:p>
      <w:pPr>
        <w:spacing w:after="0"/>
        <w:ind w:left="0"/>
        <w:jc w:val="both"/>
      </w:pPr>
      <w:r>
        <w:rPr>
          <w:rFonts w:ascii="Times New Roman"/>
          <w:b w:val="false"/>
          <w:i w:val="false"/>
          <w:color w:val="000000"/>
          <w:sz w:val="28"/>
        </w:rPr>
        <w:t>
      14. Міндеттері:</w:t>
      </w:r>
    </w:p>
    <w:bookmarkEnd w:id="25"/>
    <w:bookmarkStart w:name="z35" w:id="26"/>
    <w:p>
      <w:pPr>
        <w:spacing w:after="0"/>
        <w:ind w:left="0"/>
        <w:jc w:val="both"/>
      </w:pPr>
      <w:r>
        <w:rPr>
          <w:rFonts w:ascii="Times New Roman"/>
          <w:b w:val="false"/>
          <w:i w:val="false"/>
          <w:color w:val="000000"/>
          <w:sz w:val="28"/>
        </w:rPr>
        <w:t>
      1) автомобиль жолдарын күтіп ұстау мен жөндеуді ұйымдастыру және көлік, жол инфрақұрылымын дамыту;</w:t>
      </w:r>
    </w:p>
    <w:bookmarkEnd w:id="26"/>
    <w:bookmarkStart w:name="z36" w:id="27"/>
    <w:p>
      <w:pPr>
        <w:spacing w:after="0"/>
        <w:ind w:left="0"/>
        <w:jc w:val="both"/>
      </w:pPr>
      <w:r>
        <w:rPr>
          <w:rFonts w:ascii="Times New Roman"/>
          <w:b w:val="false"/>
          <w:i w:val="false"/>
          <w:color w:val="000000"/>
          <w:sz w:val="28"/>
        </w:rPr>
        <w:t>
      2) автожол саласы қауіпсіздігінің деңгейін арттыру;</w:t>
      </w:r>
    </w:p>
    <w:bookmarkEnd w:id="27"/>
    <w:bookmarkStart w:name="z37" w:id="28"/>
    <w:p>
      <w:pPr>
        <w:spacing w:after="0"/>
        <w:ind w:left="0"/>
        <w:jc w:val="both"/>
      </w:pPr>
      <w:r>
        <w:rPr>
          <w:rFonts w:ascii="Times New Roman"/>
          <w:b w:val="false"/>
          <w:i w:val="false"/>
          <w:color w:val="000000"/>
          <w:sz w:val="28"/>
        </w:rPr>
        <w:t>
      3) тұтынушыларды сапалы коммуналдық қызметтермен қамтамасыз ету, тұрғын үй-коммуналдық шаруашылық жүйесін жаңғырту және тиімділігін арттыру;</w:t>
      </w:r>
    </w:p>
    <w:bookmarkEnd w:id="28"/>
    <w:bookmarkStart w:name="z38" w:id="29"/>
    <w:p>
      <w:pPr>
        <w:spacing w:after="0"/>
        <w:ind w:left="0"/>
        <w:jc w:val="both"/>
      </w:pPr>
      <w:r>
        <w:rPr>
          <w:rFonts w:ascii="Times New Roman"/>
          <w:b w:val="false"/>
          <w:i w:val="false"/>
          <w:color w:val="000000"/>
          <w:sz w:val="28"/>
        </w:rPr>
        <w:t>
      4) халықтың өмірі үшін қолайлы санитариялық-эпидемиологиялық фон жасау;</w:t>
      </w:r>
    </w:p>
    <w:bookmarkEnd w:id="29"/>
    <w:bookmarkStart w:name="z39" w:id="30"/>
    <w:p>
      <w:pPr>
        <w:spacing w:after="0"/>
        <w:ind w:left="0"/>
        <w:jc w:val="both"/>
      </w:pPr>
      <w:r>
        <w:rPr>
          <w:rFonts w:ascii="Times New Roman"/>
          <w:b w:val="false"/>
          <w:i w:val="false"/>
          <w:color w:val="000000"/>
          <w:sz w:val="28"/>
        </w:rPr>
        <w:t>
      5) ведомстволық бағыныстағы кәсіпорындардың қаржы-шаруашылық қызметінің мониторингі;</w:t>
      </w:r>
    </w:p>
    <w:bookmarkEnd w:id="30"/>
    <w:bookmarkStart w:name="z40" w:id="31"/>
    <w:p>
      <w:pPr>
        <w:spacing w:after="0"/>
        <w:ind w:left="0"/>
        <w:jc w:val="both"/>
      </w:pPr>
      <w:r>
        <w:rPr>
          <w:rFonts w:ascii="Times New Roman"/>
          <w:b w:val="false"/>
          <w:i w:val="false"/>
          <w:color w:val="000000"/>
          <w:sz w:val="28"/>
        </w:rPr>
        <w:t>
      6) меншік нысанына қарамастан ауданды жылу және электр энергиясымен, сумен тұрақты жабдықтаудағы барлық учаскелерді (жеткізушілер мен тұтынушылар) жедел үйлестіру;</w:t>
      </w:r>
    </w:p>
    <w:bookmarkEnd w:id="31"/>
    <w:bookmarkStart w:name="z41" w:id="32"/>
    <w:p>
      <w:pPr>
        <w:spacing w:after="0"/>
        <w:ind w:left="0"/>
        <w:jc w:val="both"/>
      </w:pPr>
      <w:r>
        <w:rPr>
          <w:rFonts w:ascii="Times New Roman"/>
          <w:b w:val="false"/>
          <w:i w:val="false"/>
          <w:color w:val="000000"/>
          <w:sz w:val="28"/>
        </w:rPr>
        <w:t>
      7) Мемлекеттік қызмет көрсетудің қолжетімділігі мен сапасын қамтамасыз ету;</w:t>
      </w:r>
    </w:p>
    <w:bookmarkEnd w:id="32"/>
    <w:bookmarkStart w:name="z42" w:id="33"/>
    <w:p>
      <w:pPr>
        <w:spacing w:after="0"/>
        <w:ind w:left="0"/>
        <w:jc w:val="both"/>
      </w:pPr>
      <w:r>
        <w:rPr>
          <w:rFonts w:ascii="Times New Roman"/>
          <w:b w:val="false"/>
          <w:i w:val="false"/>
          <w:color w:val="000000"/>
          <w:sz w:val="28"/>
        </w:rPr>
        <w:t>
      8) тұрғын үй қорын басқару, газ және газбен жабдықтау салаларындағы мемлекеттік бақылау;</w:t>
      </w:r>
    </w:p>
    <w:bookmarkEnd w:id="33"/>
    <w:bookmarkStart w:name="z43" w:id="34"/>
    <w:p>
      <w:pPr>
        <w:spacing w:after="0"/>
        <w:ind w:left="0"/>
        <w:jc w:val="both"/>
      </w:pPr>
      <w:r>
        <w:rPr>
          <w:rFonts w:ascii="Times New Roman"/>
          <w:b w:val="false"/>
          <w:i w:val="false"/>
          <w:color w:val="000000"/>
          <w:sz w:val="28"/>
        </w:rPr>
        <w:t>
      9) қауіпті техникалық құрылғыларды қауіпсіз пайдалану талаптарының сақталуын өнеркәсіптік қауіпсіздік саласындағы мемлекеттік қадағалау.</w:t>
      </w:r>
    </w:p>
    <w:bookmarkEnd w:id="34"/>
    <w:bookmarkStart w:name="z44" w:id="35"/>
    <w:p>
      <w:pPr>
        <w:spacing w:after="0"/>
        <w:ind w:left="0"/>
        <w:jc w:val="both"/>
      </w:pPr>
      <w:r>
        <w:rPr>
          <w:rFonts w:ascii="Times New Roman"/>
          <w:b w:val="false"/>
          <w:i w:val="false"/>
          <w:color w:val="000000"/>
          <w:sz w:val="28"/>
        </w:rPr>
        <w:t>
      15. Өкілеттіктер:</w:t>
      </w:r>
    </w:p>
    <w:bookmarkEnd w:id="35"/>
    <w:bookmarkStart w:name="z45" w:id="36"/>
    <w:p>
      <w:pPr>
        <w:spacing w:after="0"/>
        <w:ind w:left="0"/>
        <w:jc w:val="both"/>
      </w:pPr>
      <w:r>
        <w:rPr>
          <w:rFonts w:ascii="Times New Roman"/>
          <w:b w:val="false"/>
          <w:i w:val="false"/>
          <w:color w:val="000000"/>
          <w:sz w:val="28"/>
        </w:rPr>
        <w:t>
      Құқығы:</w:t>
      </w:r>
    </w:p>
    <w:bookmarkEnd w:id="36"/>
    <w:bookmarkStart w:name="z46" w:id="37"/>
    <w:p>
      <w:pPr>
        <w:spacing w:after="0"/>
        <w:ind w:left="0"/>
        <w:jc w:val="both"/>
      </w:pPr>
      <w:r>
        <w:rPr>
          <w:rFonts w:ascii="Times New Roman"/>
          <w:b w:val="false"/>
          <w:i w:val="false"/>
          <w:color w:val="000000"/>
          <w:sz w:val="28"/>
        </w:rPr>
        <w:t>
      1) аудан әкімі мен әкімдігіне ауданның әлеуметтік-экономикалық дамуының негізгі бағыттары, даму стратегиялары мен басымдықтары туралы ұсыныстар енгізуге;</w:t>
      </w:r>
    </w:p>
    <w:bookmarkEnd w:id="37"/>
    <w:bookmarkStart w:name="z47" w:id="38"/>
    <w:p>
      <w:pPr>
        <w:spacing w:after="0"/>
        <w:ind w:left="0"/>
        <w:jc w:val="both"/>
      </w:pPr>
      <w:r>
        <w:rPr>
          <w:rFonts w:ascii="Times New Roman"/>
          <w:b w:val="false"/>
          <w:i w:val="false"/>
          <w:color w:val="000000"/>
          <w:sz w:val="28"/>
        </w:rPr>
        <w:t>
      2) өз құзыреті шегінде мердігерлерге орындау үшін міндетті нұсқаулар мен нұсқамалар беру;</w:t>
      </w:r>
    </w:p>
    <w:bookmarkEnd w:id="38"/>
    <w:bookmarkStart w:name="z48" w:id="39"/>
    <w:p>
      <w:pPr>
        <w:spacing w:after="0"/>
        <w:ind w:left="0"/>
        <w:jc w:val="both"/>
      </w:pPr>
      <w:r>
        <w:rPr>
          <w:rFonts w:ascii="Times New Roman"/>
          <w:b w:val="false"/>
          <w:i w:val="false"/>
          <w:color w:val="000000"/>
          <w:sz w:val="28"/>
        </w:rPr>
        <w:t>
      3) аудан әкімі аппаратының бөлімдерінен және басқа да мемлекеттік органдардан қажетті ақпаратты сұратуға және алуға;</w:t>
      </w:r>
    </w:p>
    <w:bookmarkEnd w:id="39"/>
    <w:bookmarkStart w:name="z49" w:id="40"/>
    <w:p>
      <w:pPr>
        <w:spacing w:after="0"/>
        <w:ind w:left="0"/>
        <w:jc w:val="both"/>
      </w:pPr>
      <w:r>
        <w:rPr>
          <w:rFonts w:ascii="Times New Roman"/>
          <w:b w:val="false"/>
          <w:i w:val="false"/>
          <w:color w:val="000000"/>
          <w:sz w:val="28"/>
        </w:rPr>
        <w:t>
      4) аудан мекемелерінің, кәсіпорындарының, ұйымдарының, қоғамдық құрылымдарының мамандарын олардың басшыларының келісімі бойынша тексеру, сараптама және кеңес жүргізу және комиссия жұмысына қатысу үшін тарту;</w:t>
      </w:r>
    </w:p>
    <w:bookmarkEnd w:id="40"/>
    <w:bookmarkStart w:name="z50" w:id="41"/>
    <w:p>
      <w:pPr>
        <w:spacing w:after="0"/>
        <w:ind w:left="0"/>
        <w:jc w:val="both"/>
      </w:pPr>
      <w:r>
        <w:rPr>
          <w:rFonts w:ascii="Times New Roman"/>
          <w:b w:val="false"/>
          <w:i w:val="false"/>
          <w:color w:val="000000"/>
          <w:sz w:val="28"/>
        </w:rPr>
        <w:t>
      5) өз құзыреті шегінде аудан аумағында энергетикалық қызметтің барлық субъектілерінің орындауы үшін міндетті болып табылатын энергетикалық саясатты іске асыру мәселелері бойынша шешімдер қабылдау;</w:t>
      </w:r>
    </w:p>
    <w:bookmarkEnd w:id="41"/>
    <w:bookmarkStart w:name="z51" w:id="42"/>
    <w:p>
      <w:pPr>
        <w:spacing w:after="0"/>
        <w:ind w:left="0"/>
        <w:jc w:val="both"/>
      </w:pPr>
      <w:r>
        <w:rPr>
          <w:rFonts w:ascii="Times New Roman"/>
          <w:b w:val="false"/>
          <w:i w:val="false"/>
          <w:color w:val="000000"/>
          <w:sz w:val="28"/>
        </w:rPr>
        <w:t>
      6) өз құзыреті шегінде бақылау мақсатында энергетика, жол, су және тұрғын үй-коммуналдық шаруашылық объектілеріне бару;</w:t>
      </w:r>
    </w:p>
    <w:bookmarkEnd w:id="42"/>
    <w:bookmarkStart w:name="z52" w:id="43"/>
    <w:p>
      <w:pPr>
        <w:spacing w:after="0"/>
        <w:ind w:left="0"/>
        <w:jc w:val="both"/>
      </w:pPr>
      <w:r>
        <w:rPr>
          <w:rFonts w:ascii="Times New Roman"/>
          <w:b w:val="false"/>
          <w:i w:val="false"/>
          <w:color w:val="000000"/>
          <w:sz w:val="28"/>
        </w:rPr>
        <w:t>
      7) ауданның қаржы-несие, инвестициялық, жекешелендіру, салық саясаты бойынша шешімдерді әзірлеу, талқылау үшін қалыптастырылатын консультативтік комиссиялардың және жұмыс топтарының жұмысына қатысу;</w:t>
      </w:r>
    </w:p>
    <w:bookmarkEnd w:id="43"/>
    <w:bookmarkStart w:name="z53" w:id="44"/>
    <w:p>
      <w:pPr>
        <w:spacing w:after="0"/>
        <w:ind w:left="0"/>
        <w:jc w:val="both"/>
      </w:pPr>
      <w:r>
        <w:rPr>
          <w:rFonts w:ascii="Times New Roman"/>
          <w:b w:val="false"/>
          <w:i w:val="false"/>
          <w:color w:val="000000"/>
          <w:sz w:val="28"/>
        </w:rPr>
        <w:t>
      8) заңнамада белгіленген тәртіппен қоғамдық мониторинг жүргізетін үкіметтік емес құрылымдарға тиісті ақпарат беру;</w:t>
      </w:r>
    </w:p>
    <w:bookmarkEnd w:id="44"/>
    <w:bookmarkStart w:name="z54" w:id="45"/>
    <w:p>
      <w:pPr>
        <w:spacing w:after="0"/>
        <w:ind w:left="0"/>
        <w:jc w:val="both"/>
      </w:pPr>
      <w:r>
        <w:rPr>
          <w:rFonts w:ascii="Times New Roman"/>
          <w:b w:val="false"/>
          <w:i w:val="false"/>
          <w:color w:val="000000"/>
          <w:sz w:val="28"/>
        </w:rPr>
        <w:t>
      9) кондоминиум объектісінің ортақ мүлкін, көппәтерлі тұрғын үйдің үй жанындағы жер учаскесін күтіп-ұстау және коммуналдық қызметтер көрсету сапасын бақылау жөніндегі нормативтік және әдістемелік құжаттарды дайындауға қатысу, сондай-ақ бақылаудағы объектілердің иелеріне, кәсіпорындарға, ұйымдарға немесе көппәтерлі тұрғын үйлерді, әлеуметтік инфрақұрылым объектілерін басқаруды және күтіп-ұстауды жүзеге асыратын азаматтарға, оның ішінде жеке және заңды тұлғаларға өтініштер бойынша консультациялық көмек көрсетеді, "жеке және заңды тұлғалардың өтініштерін қарау тәртібі туралы" Қазақстан Республикасының Заңына сәйкес;</w:t>
      </w:r>
    </w:p>
    <w:bookmarkEnd w:id="45"/>
    <w:bookmarkStart w:name="z55" w:id="46"/>
    <w:p>
      <w:pPr>
        <w:spacing w:after="0"/>
        <w:ind w:left="0"/>
        <w:jc w:val="both"/>
      </w:pPr>
      <w:r>
        <w:rPr>
          <w:rFonts w:ascii="Times New Roman"/>
          <w:b w:val="false"/>
          <w:i w:val="false"/>
          <w:color w:val="000000"/>
          <w:sz w:val="28"/>
        </w:rPr>
        <w:t xml:space="preserve">
      10)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 ұсыну;</w:t>
      </w:r>
    </w:p>
    <w:bookmarkEnd w:id="46"/>
    <w:bookmarkStart w:name="z56" w:id="47"/>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47"/>
    <w:bookmarkStart w:name="z57" w:id="48"/>
    <w:p>
      <w:pPr>
        <w:spacing w:after="0"/>
        <w:ind w:left="0"/>
        <w:jc w:val="both"/>
      </w:pPr>
      <w:r>
        <w:rPr>
          <w:rFonts w:ascii="Times New Roman"/>
          <w:b w:val="false"/>
          <w:i w:val="false"/>
          <w:color w:val="000000"/>
          <w:sz w:val="28"/>
        </w:rPr>
        <w:t>
      Міндеттері:</w:t>
      </w:r>
    </w:p>
    <w:bookmarkEnd w:id="48"/>
    <w:bookmarkStart w:name="z58" w:id="49"/>
    <w:p>
      <w:pPr>
        <w:spacing w:after="0"/>
        <w:ind w:left="0"/>
        <w:jc w:val="both"/>
      </w:pPr>
      <w:r>
        <w:rPr>
          <w:rFonts w:ascii="Times New Roman"/>
          <w:b w:val="false"/>
          <w:i w:val="false"/>
          <w:color w:val="000000"/>
          <w:sz w:val="28"/>
        </w:rPr>
        <w:t>
      1) ауданның тұрғын үй-коммуналдық шаруашылығы, жолаушылар көлігі және автомобиль жолдары саласында мемлекеттік саясатты жүргізу.</w:t>
      </w:r>
    </w:p>
    <w:bookmarkEnd w:id="49"/>
    <w:bookmarkStart w:name="z59" w:id="50"/>
    <w:p>
      <w:pPr>
        <w:spacing w:after="0"/>
        <w:ind w:left="0"/>
        <w:jc w:val="both"/>
      </w:pPr>
      <w:r>
        <w:rPr>
          <w:rFonts w:ascii="Times New Roman"/>
          <w:b w:val="false"/>
          <w:i w:val="false"/>
          <w:color w:val="000000"/>
          <w:sz w:val="28"/>
        </w:rPr>
        <w:t>
      2) тұрғын үй қорын басқару саласындағы мемлекеттік бақылау;</w:t>
      </w:r>
    </w:p>
    <w:bookmarkEnd w:id="50"/>
    <w:bookmarkStart w:name="z60" w:id="5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51"/>
    <w:bookmarkStart w:name="z61" w:id="52"/>
    <w:p>
      <w:pPr>
        <w:spacing w:after="0"/>
        <w:ind w:left="0"/>
        <w:jc w:val="both"/>
      </w:pPr>
      <w:r>
        <w:rPr>
          <w:rFonts w:ascii="Times New Roman"/>
          <w:b w:val="false"/>
          <w:i w:val="false"/>
          <w:color w:val="000000"/>
          <w:sz w:val="28"/>
        </w:rPr>
        <w:t>
      16. Функциялары:</w:t>
      </w:r>
    </w:p>
    <w:bookmarkEnd w:id="52"/>
    <w:bookmarkStart w:name="z62" w:id="53"/>
    <w:p>
      <w:pPr>
        <w:spacing w:after="0"/>
        <w:ind w:left="0"/>
        <w:jc w:val="both"/>
      </w:pPr>
      <w:r>
        <w:rPr>
          <w:rFonts w:ascii="Times New Roman"/>
          <w:b w:val="false"/>
          <w:i w:val="false"/>
          <w:color w:val="000000"/>
          <w:sz w:val="28"/>
        </w:rPr>
        <w:t>
      1) аудан кәсіпорындарын күзгі-қысқы жағдайларда және су тасқыны кезеңінде жұмысқа дайындау бойынша жұмысты үйлестіру мен бақылауды жүзеге асыру;</w:t>
      </w:r>
    </w:p>
    <w:bookmarkEnd w:id="53"/>
    <w:bookmarkStart w:name="z63" w:id="54"/>
    <w:p>
      <w:pPr>
        <w:spacing w:after="0"/>
        <w:ind w:left="0"/>
        <w:jc w:val="both"/>
      </w:pPr>
      <w:r>
        <w:rPr>
          <w:rFonts w:ascii="Times New Roman"/>
          <w:b w:val="false"/>
          <w:i w:val="false"/>
          <w:color w:val="000000"/>
          <w:sz w:val="28"/>
        </w:rPr>
        <w:t>
      2) ауданның елді мекендерін абаттандыру және санитарлық тазалау бойынша жұмыстарды ұйымдастыру, санитарлық тазалау айлықтарын ұйымдастыру;</w:t>
      </w:r>
    </w:p>
    <w:bookmarkEnd w:id="54"/>
    <w:bookmarkStart w:name="z64" w:id="55"/>
    <w:p>
      <w:pPr>
        <w:spacing w:after="0"/>
        <w:ind w:left="0"/>
        <w:jc w:val="both"/>
      </w:pPr>
      <w:r>
        <w:rPr>
          <w:rFonts w:ascii="Times New Roman"/>
          <w:b w:val="false"/>
          <w:i w:val="false"/>
          <w:color w:val="000000"/>
          <w:sz w:val="28"/>
        </w:rPr>
        <w:t>
      3) ауданның инфрақұрылымын және тұрғын үй-коммуналдық шаруашылығын дамытудың басым бағдарламаларын талдау, түзету және іске асыруға жәрдемдесу;</w:t>
      </w:r>
    </w:p>
    <w:bookmarkEnd w:id="55"/>
    <w:bookmarkStart w:name="z65" w:id="56"/>
    <w:p>
      <w:pPr>
        <w:spacing w:after="0"/>
        <w:ind w:left="0"/>
        <w:jc w:val="both"/>
      </w:pPr>
      <w:r>
        <w:rPr>
          <w:rFonts w:ascii="Times New Roman"/>
          <w:b w:val="false"/>
          <w:i w:val="false"/>
          <w:color w:val="000000"/>
          <w:sz w:val="28"/>
        </w:rPr>
        <w:t>
      4) тұрғын үй-коммуналдық қызметтер, жолаушылар көлігі және автомобиль жолдары саласындағы бәсекелес нарықты дамыту;</w:t>
      </w:r>
    </w:p>
    <w:bookmarkEnd w:id="56"/>
    <w:bookmarkStart w:name="z66" w:id="57"/>
    <w:p>
      <w:pPr>
        <w:spacing w:after="0"/>
        <w:ind w:left="0"/>
        <w:jc w:val="both"/>
      </w:pPr>
      <w:r>
        <w:rPr>
          <w:rFonts w:ascii="Times New Roman"/>
          <w:b w:val="false"/>
          <w:i w:val="false"/>
          <w:color w:val="000000"/>
          <w:sz w:val="28"/>
        </w:rPr>
        <w:t>
      5) тұрғын үй қорын сақтау және тиісінше пайдалану жөніндегі іс-шараларды ұйымдастыруды қамтамасыз ету;</w:t>
      </w:r>
    </w:p>
    <w:bookmarkEnd w:id="57"/>
    <w:bookmarkStart w:name="z67" w:id="58"/>
    <w:p>
      <w:pPr>
        <w:spacing w:after="0"/>
        <w:ind w:left="0"/>
        <w:jc w:val="both"/>
      </w:pPr>
      <w:r>
        <w:rPr>
          <w:rFonts w:ascii="Times New Roman"/>
          <w:b w:val="false"/>
          <w:i w:val="false"/>
          <w:color w:val="000000"/>
          <w:sz w:val="28"/>
        </w:rPr>
        <w:t>
      6) энергия үнемдеу, тұрғын үй-коммуналдық шаруашылықты, жолаушылар көлігі мен автомобиль жолдарын дамыту іс-шараларының орындалуын бақылау;</w:t>
      </w:r>
    </w:p>
    <w:bookmarkEnd w:id="58"/>
    <w:bookmarkStart w:name="z68" w:id="59"/>
    <w:p>
      <w:pPr>
        <w:spacing w:after="0"/>
        <w:ind w:left="0"/>
        <w:jc w:val="both"/>
      </w:pPr>
      <w:r>
        <w:rPr>
          <w:rFonts w:ascii="Times New Roman"/>
          <w:b w:val="false"/>
          <w:i w:val="false"/>
          <w:color w:val="000000"/>
          <w:sz w:val="28"/>
        </w:rPr>
        <w:t>
      7) жобаларды мемлекеттік сараптаудың республикалық және аумақтық бөлімшелерімен және лицензиялау органдарымен өзара іс-қимыл жасау;</w:t>
      </w:r>
    </w:p>
    <w:bookmarkEnd w:id="59"/>
    <w:bookmarkStart w:name="z69" w:id="60"/>
    <w:p>
      <w:pPr>
        <w:spacing w:after="0"/>
        <w:ind w:left="0"/>
        <w:jc w:val="both"/>
      </w:pPr>
      <w:r>
        <w:rPr>
          <w:rFonts w:ascii="Times New Roman"/>
          <w:b w:val="false"/>
          <w:i w:val="false"/>
          <w:color w:val="000000"/>
          <w:sz w:val="28"/>
        </w:rPr>
        <w:t>
      8) Қазақстан Республикасының Мемлекеттік сатып алу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күтіп-ұстау жөніндегі жұмыстарды ұйымдастыру;</w:t>
      </w:r>
    </w:p>
    <w:bookmarkEnd w:id="60"/>
    <w:bookmarkStart w:name="z70" w:id="61"/>
    <w:p>
      <w:pPr>
        <w:spacing w:after="0"/>
        <w:ind w:left="0"/>
        <w:jc w:val="both"/>
      </w:pPr>
      <w:r>
        <w:rPr>
          <w:rFonts w:ascii="Times New Roman"/>
          <w:b w:val="false"/>
          <w:i w:val="false"/>
          <w:color w:val="000000"/>
          <w:sz w:val="28"/>
        </w:rPr>
        <w:t>
      9) тұрғын үй-коммуналдық шаруашылығы, жолаушылар көлігі және автомобиль жолдары жөніндегі бағдарламаларды әзірлеу және іске асыру;</w:t>
      </w:r>
    </w:p>
    <w:bookmarkEnd w:id="61"/>
    <w:bookmarkStart w:name="z71" w:id="62"/>
    <w:p>
      <w:pPr>
        <w:spacing w:after="0"/>
        <w:ind w:left="0"/>
        <w:jc w:val="both"/>
      </w:pPr>
      <w:r>
        <w:rPr>
          <w:rFonts w:ascii="Times New Roman"/>
          <w:b w:val="false"/>
          <w:i w:val="false"/>
          <w:color w:val="000000"/>
          <w:sz w:val="28"/>
        </w:rPr>
        <w:t>
      10) ауданның мемлекеттік энергетикалық, тұрғын үй-коммуналдық саясатын және инфрақұрылымын дамыту бағдарламаларын әзірлеуге және іске асыруға қатысу;</w:t>
      </w:r>
    </w:p>
    <w:bookmarkEnd w:id="62"/>
    <w:bookmarkStart w:name="z72" w:id="63"/>
    <w:p>
      <w:pPr>
        <w:spacing w:after="0"/>
        <w:ind w:left="0"/>
        <w:jc w:val="both"/>
      </w:pPr>
      <w:r>
        <w:rPr>
          <w:rFonts w:ascii="Times New Roman"/>
          <w:b w:val="false"/>
          <w:i w:val="false"/>
          <w:color w:val="000000"/>
          <w:sz w:val="28"/>
        </w:rPr>
        <w:t>
      11) меншік нысанына қарамастан, ауданды жылу, су, газ және электр энергиясымен тұрақты жабдықтауда барлық қатысушылардың (жеткізушілер мен тұтынушылардың) өзара іс-қимылын үйлестіру;</w:t>
      </w:r>
    </w:p>
    <w:bookmarkEnd w:id="63"/>
    <w:bookmarkStart w:name="z73" w:id="64"/>
    <w:p>
      <w:pPr>
        <w:spacing w:after="0"/>
        <w:ind w:left="0"/>
        <w:jc w:val="both"/>
      </w:pPr>
      <w:r>
        <w:rPr>
          <w:rFonts w:ascii="Times New Roman"/>
          <w:b w:val="false"/>
          <w:i w:val="false"/>
          <w:color w:val="000000"/>
          <w:sz w:val="28"/>
        </w:rPr>
        <w:t>
      12) заңнамаға сәйкес мемлекеттік қызмет көрсету;</w:t>
      </w:r>
    </w:p>
    <w:bookmarkEnd w:id="64"/>
    <w:bookmarkStart w:name="z74" w:id="65"/>
    <w:p>
      <w:pPr>
        <w:spacing w:after="0"/>
        <w:ind w:left="0"/>
        <w:jc w:val="both"/>
      </w:pPr>
      <w:r>
        <w:rPr>
          <w:rFonts w:ascii="Times New Roman"/>
          <w:b w:val="false"/>
          <w:i w:val="false"/>
          <w:color w:val="000000"/>
          <w:sz w:val="28"/>
        </w:rPr>
        <w:t>
      13) Мемлекеттік қызмет көрсетудің қолжетімділігі мен сапасын қамтамасыз ету;</w:t>
      </w:r>
    </w:p>
    <w:bookmarkEnd w:id="65"/>
    <w:bookmarkStart w:name="z75" w:id="66"/>
    <w:p>
      <w:pPr>
        <w:spacing w:after="0"/>
        <w:ind w:left="0"/>
        <w:jc w:val="both"/>
      </w:pPr>
      <w:r>
        <w:rPr>
          <w:rFonts w:ascii="Times New Roman"/>
          <w:b w:val="false"/>
          <w:i w:val="false"/>
          <w:color w:val="000000"/>
          <w:sz w:val="28"/>
        </w:rPr>
        <w:t>
      14) Әулиекөл ауданы бойынша аумақты дамыту бағдарламасына талдау және мониторинг жүргізу;</w:t>
      </w:r>
    </w:p>
    <w:bookmarkEnd w:id="66"/>
    <w:bookmarkStart w:name="z76" w:id="67"/>
    <w:p>
      <w:pPr>
        <w:spacing w:after="0"/>
        <w:ind w:left="0"/>
        <w:jc w:val="both"/>
      </w:pPr>
      <w:r>
        <w:rPr>
          <w:rFonts w:ascii="Times New Roman"/>
          <w:b w:val="false"/>
          <w:i w:val="false"/>
          <w:color w:val="000000"/>
          <w:sz w:val="28"/>
        </w:rPr>
        <w:t>
      15) өнеркәсіптік қауіпсіздік саласындағы әлеуметтік инфрақұрылым объектілеріндегі елді мекендер шекарасының шегіндегі қауіпті техникалық құрылғыларды, атап айтқанда, 0,07 мега Паскальдан астам қысыммен және (немесе) 115 Цельсий градустан асатын судың қайнау температурасы кезінде жұмыс істейтін бу және су жылыту қазандықтарын (жылумен жабдықтау ұйымдары) қауіпсіз пайдалану талаптарының сақталуын қадағалау субъектілеріне қатысты мемлекеттік қадағалау, әлеуметтік инфрақұрылым объектілеріндегі 0,07 мега Паскальдан астам қысыммен жұмыс істейтін түтіктер, жүк көтергіш механизмдер, эскалаторлар, аспалы жолдар, фуникулерлер, лифтілер;</w:t>
      </w:r>
    </w:p>
    <w:bookmarkEnd w:id="67"/>
    <w:bookmarkStart w:name="z77" w:id="68"/>
    <w:p>
      <w:pPr>
        <w:spacing w:after="0"/>
        <w:ind w:left="0"/>
        <w:jc w:val="both"/>
      </w:pPr>
      <w:r>
        <w:rPr>
          <w:rFonts w:ascii="Times New Roman"/>
          <w:b w:val="false"/>
          <w:i w:val="false"/>
          <w:color w:val="000000"/>
          <w:sz w:val="28"/>
        </w:rPr>
        <w:t>
      16) тұрғын үй қорын басқару, газ және газбен жабдықтау салаларындағы әлеуметтік инфрақұрылым объектілеріндегі елді мекендердің шекаралары шегіндегі бақылау субъектілеріне қатысты мемлекеттік бақылау, оның ішінде:</w:t>
      </w:r>
    </w:p>
    <w:bookmarkEnd w:id="68"/>
    <w:bookmarkStart w:name="z78" w:id="69"/>
    <w:p>
      <w:pPr>
        <w:spacing w:after="0"/>
        <w:ind w:left="0"/>
        <w:jc w:val="both"/>
      </w:pPr>
      <w:r>
        <w:rPr>
          <w:rFonts w:ascii="Times New Roman"/>
          <w:b w:val="false"/>
          <w:i w:val="false"/>
          <w:color w:val="000000"/>
          <w:sz w:val="28"/>
        </w:rPr>
        <w:t>
      17)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bookmarkEnd w:id="69"/>
    <w:bookmarkStart w:name="z79" w:id="70"/>
    <w:p>
      <w:pPr>
        <w:spacing w:after="0"/>
        <w:ind w:left="0"/>
        <w:jc w:val="both"/>
      </w:pPr>
      <w:r>
        <w:rPr>
          <w:rFonts w:ascii="Times New Roman"/>
          <w:b w:val="false"/>
          <w:i w:val="false"/>
          <w:color w:val="000000"/>
          <w:sz w:val="28"/>
        </w:rPr>
        <w:t>
      18)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 сақтау;</w:t>
      </w:r>
    </w:p>
    <w:bookmarkEnd w:id="70"/>
    <w:bookmarkStart w:name="z80" w:id="71"/>
    <w:p>
      <w:pPr>
        <w:spacing w:after="0"/>
        <w:ind w:left="0"/>
        <w:jc w:val="both"/>
      </w:pPr>
      <w:r>
        <w:rPr>
          <w:rFonts w:ascii="Times New Roman"/>
          <w:b w:val="false"/>
          <w:i w:val="false"/>
          <w:color w:val="000000"/>
          <w:sz w:val="28"/>
        </w:rPr>
        <w:t>
      19) көп пәтерлі тұрғын үйлерде (тұрғын ғимараттарда) үйге ортақ жылуды, энергияны, газды және су ресурстарын есептейтін аспаптардың болуы;</w:t>
      </w:r>
    </w:p>
    <w:bookmarkEnd w:id="71"/>
    <w:bookmarkStart w:name="z81" w:id="72"/>
    <w:p>
      <w:pPr>
        <w:spacing w:after="0"/>
        <w:ind w:left="0"/>
        <w:jc w:val="both"/>
      </w:pPr>
      <w:r>
        <w:rPr>
          <w:rFonts w:ascii="Times New Roman"/>
          <w:b w:val="false"/>
          <w:i w:val="false"/>
          <w:color w:val="000000"/>
          <w:sz w:val="28"/>
        </w:rPr>
        <w:t>
      20) кондоминиум объектісінің ортақ мүлкінің және оның инженерлік жабдықтарының техникалық жай-күйін,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жұмыстардың уақтылы орындалуын бақылайды;</w:t>
      </w:r>
    </w:p>
    <w:bookmarkEnd w:id="72"/>
    <w:bookmarkStart w:name="z82" w:id="73"/>
    <w:p>
      <w:pPr>
        <w:spacing w:after="0"/>
        <w:ind w:left="0"/>
        <w:jc w:val="both"/>
      </w:pPr>
      <w:r>
        <w:rPr>
          <w:rFonts w:ascii="Times New Roman"/>
          <w:b w:val="false"/>
          <w:i w:val="false"/>
          <w:color w:val="000000"/>
          <w:sz w:val="28"/>
        </w:rPr>
        <w:t>
      21) көп пәтерлі тұрғын үйді маусымдық пайдалануға дайындау жөніндегі іс-шараларды жүзеге асыру;</w:t>
      </w:r>
    </w:p>
    <w:bookmarkEnd w:id="73"/>
    <w:bookmarkStart w:name="z83" w:id="74"/>
    <w:p>
      <w:pPr>
        <w:spacing w:after="0"/>
        <w:ind w:left="0"/>
        <w:jc w:val="both"/>
      </w:pPr>
      <w:r>
        <w:rPr>
          <w:rFonts w:ascii="Times New Roman"/>
          <w:b w:val="false"/>
          <w:i w:val="false"/>
          <w:color w:val="000000"/>
          <w:sz w:val="28"/>
        </w:rPr>
        <w:t>
      22) қабылданған шешімдерді және анықталған бұзушылықтарды жою жөніндегі нұсқамаларды орындау;</w:t>
      </w:r>
    </w:p>
    <w:bookmarkEnd w:id="74"/>
    <w:bookmarkStart w:name="z84" w:id="75"/>
    <w:p>
      <w:pPr>
        <w:spacing w:after="0"/>
        <w:ind w:left="0"/>
        <w:jc w:val="both"/>
      </w:pPr>
      <w:r>
        <w:rPr>
          <w:rFonts w:ascii="Times New Roman"/>
          <w:b w:val="false"/>
          <w:i w:val="false"/>
          <w:color w:val="000000"/>
          <w:sz w:val="28"/>
        </w:rPr>
        <w:t>
      23)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w:t>
      </w:r>
    </w:p>
    <w:bookmarkEnd w:id="75"/>
    <w:bookmarkStart w:name="z85" w:id="76"/>
    <w:p>
      <w:pPr>
        <w:spacing w:after="0"/>
        <w:ind w:left="0"/>
        <w:jc w:val="both"/>
      </w:pPr>
      <w:r>
        <w:rPr>
          <w:rFonts w:ascii="Times New Roman"/>
          <w:b w:val="false"/>
          <w:i w:val="false"/>
          <w:color w:val="000000"/>
          <w:sz w:val="28"/>
        </w:rPr>
        <w:t>
      24) кондоминиум объектісінің ортақ мүлкіне күрделі жөндеудің жекелеген түрлері бойынша орындалған жұмыстардың сапасы;</w:t>
      </w:r>
    </w:p>
    <w:bookmarkEnd w:id="76"/>
    <w:bookmarkStart w:name="z86" w:id="77"/>
    <w:p>
      <w:pPr>
        <w:spacing w:after="0"/>
        <w:ind w:left="0"/>
        <w:jc w:val="both"/>
      </w:pPr>
      <w:r>
        <w:rPr>
          <w:rFonts w:ascii="Times New Roman"/>
          <w:b w:val="false"/>
          <w:i w:val="false"/>
          <w:color w:val="000000"/>
          <w:sz w:val="28"/>
        </w:rPr>
        <w:t>
      25) елді мекеннің шекарасы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 сақтау;</w:t>
      </w:r>
    </w:p>
    <w:bookmarkEnd w:id="77"/>
    <w:bookmarkStart w:name="z87" w:id="78"/>
    <w:p>
      <w:pPr>
        <w:spacing w:after="0"/>
        <w:ind w:left="0"/>
        <w:jc w:val="both"/>
      </w:pPr>
      <w:r>
        <w:rPr>
          <w:rFonts w:ascii="Times New Roman"/>
          <w:b w:val="false"/>
          <w:i w:val="false"/>
          <w:color w:val="000000"/>
          <w:sz w:val="28"/>
        </w:rPr>
        <w:t>
      26) қолданыстағы заңнамаға сәйкес басқа да функцияларды орындау;</w:t>
      </w:r>
    </w:p>
    <w:bookmarkEnd w:id="78"/>
    <w:bookmarkStart w:name="z88" w:id="79"/>
    <w:p>
      <w:pPr>
        <w:spacing w:after="0"/>
        <w:ind w:left="0"/>
        <w:jc w:val="both"/>
      </w:pPr>
      <w:r>
        <w:rPr>
          <w:rFonts w:ascii="Times New Roman"/>
          <w:b w:val="false"/>
          <w:i w:val="false"/>
          <w:color w:val="000000"/>
          <w:sz w:val="28"/>
        </w:rPr>
        <w:t>
      27) әлеуметтік инфрақұрылым объектілерінің қауіпті техникалық құрылғыларын есепке қоюды және есептен шығаруды жүзеге асыру жатады;</w:t>
      </w:r>
    </w:p>
    <w:bookmarkEnd w:id="79"/>
    <w:bookmarkStart w:name="z89" w:id="80"/>
    <w:p>
      <w:pPr>
        <w:spacing w:after="0"/>
        <w:ind w:left="0"/>
        <w:jc w:val="both"/>
      </w:pPr>
      <w:r>
        <w:rPr>
          <w:rFonts w:ascii="Times New Roman"/>
          <w:b w:val="false"/>
          <w:i w:val="false"/>
          <w:color w:val="000000"/>
          <w:sz w:val="28"/>
        </w:rPr>
        <w:t>
      28)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бақылауды, сондай-ақ өнеркәсіптік қауіпсіздік саласындағы әлеуметтік инфрақұрылым объектілерінде елді мекендер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жергілікті атқарушы органның интернет-ресурсында орналастыру арқылы өз қызметінің ашықтығын қамтамасыз етеді:</w:t>
      </w:r>
    </w:p>
    <w:bookmarkEnd w:id="80"/>
    <w:bookmarkStart w:name="z90" w:id="81"/>
    <w:p>
      <w:pPr>
        <w:spacing w:after="0"/>
        <w:ind w:left="0"/>
        <w:jc w:val="both"/>
      </w:pPr>
      <w:r>
        <w:rPr>
          <w:rFonts w:ascii="Times New Roman"/>
          <w:b w:val="false"/>
          <w:i w:val="false"/>
          <w:color w:val="000000"/>
          <w:sz w:val="28"/>
        </w:rPr>
        <w:t>
      28.1) мемлекеттік бақылау және мемлекеттік қадағалау объектілері мен субъектілері туралы ақпарат;</w:t>
      </w:r>
    </w:p>
    <w:bookmarkEnd w:id="81"/>
    <w:bookmarkStart w:name="z91" w:id="82"/>
    <w:p>
      <w:pPr>
        <w:spacing w:after="0"/>
        <w:ind w:left="0"/>
        <w:jc w:val="both"/>
      </w:pPr>
      <w:r>
        <w:rPr>
          <w:rFonts w:ascii="Times New Roman"/>
          <w:b w:val="false"/>
          <w:i w:val="false"/>
          <w:color w:val="000000"/>
          <w:sz w:val="28"/>
        </w:rPr>
        <w:t>
      28.2) тексерулер кестесі және олардың нәтижелері туралы;</w:t>
      </w:r>
    </w:p>
    <w:bookmarkEnd w:id="82"/>
    <w:bookmarkStart w:name="z92" w:id="83"/>
    <w:p>
      <w:pPr>
        <w:spacing w:after="0"/>
        <w:ind w:left="0"/>
        <w:jc w:val="both"/>
      </w:pPr>
      <w:r>
        <w:rPr>
          <w:rFonts w:ascii="Times New Roman"/>
          <w:b w:val="false"/>
          <w:i w:val="false"/>
          <w:color w:val="000000"/>
          <w:sz w:val="28"/>
        </w:rPr>
        <w:t>
      28.3)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83"/>
    <w:bookmarkStart w:name="z93" w:id="84"/>
    <w:p>
      <w:pPr>
        <w:spacing w:after="0"/>
        <w:ind w:left="0"/>
        <w:jc w:val="both"/>
      </w:pPr>
      <w:r>
        <w:rPr>
          <w:rFonts w:ascii="Times New Roman"/>
          <w:b w:val="false"/>
          <w:i w:val="false"/>
          <w:color w:val="000000"/>
          <w:sz w:val="28"/>
        </w:rPr>
        <w:t>
      28.4) елді мекен шегінде құрылған қарапайым серіктестіктердің тізілімін қалыптастыру және енгізу.</w:t>
      </w:r>
    </w:p>
    <w:bookmarkEnd w:id="84"/>
    <w:bookmarkStart w:name="z94" w:id="85"/>
    <w:p>
      <w:pPr>
        <w:spacing w:after="0"/>
        <w:ind w:left="0"/>
        <w:jc w:val="both"/>
      </w:pPr>
      <w:r>
        <w:rPr>
          <w:rFonts w:ascii="Times New Roman"/>
          <w:b w:val="false"/>
          <w:i w:val="false"/>
          <w:color w:val="000000"/>
          <w:sz w:val="28"/>
        </w:rPr>
        <w:t>
      17. Ведомствоның функциялары:</w:t>
      </w:r>
    </w:p>
    <w:bookmarkEnd w:id="85"/>
    <w:bookmarkStart w:name="z95" w:id="86"/>
    <w:p>
      <w:pPr>
        <w:spacing w:after="0"/>
        <w:ind w:left="0"/>
        <w:jc w:val="both"/>
      </w:pPr>
      <w:r>
        <w:rPr>
          <w:rFonts w:ascii="Times New Roman"/>
          <w:b w:val="false"/>
          <w:i w:val="false"/>
          <w:color w:val="000000"/>
          <w:sz w:val="28"/>
        </w:rPr>
        <w:t>
      1) жылу энергиясын өндіру, беру, бөлу және жабдықтау жөніндегі қызметтер;</w:t>
      </w:r>
    </w:p>
    <w:bookmarkEnd w:id="86"/>
    <w:bookmarkStart w:name="z96" w:id="87"/>
    <w:p>
      <w:pPr>
        <w:spacing w:after="0"/>
        <w:ind w:left="0"/>
        <w:jc w:val="both"/>
      </w:pPr>
      <w:r>
        <w:rPr>
          <w:rFonts w:ascii="Times New Roman"/>
          <w:b w:val="false"/>
          <w:i w:val="false"/>
          <w:color w:val="000000"/>
          <w:sz w:val="28"/>
        </w:rPr>
        <w:t>
      2) су шаруашылығы және кәріз жүйелерінің қызметтері;</w:t>
      </w:r>
    </w:p>
    <w:bookmarkEnd w:id="87"/>
    <w:bookmarkStart w:name="z97" w:id="88"/>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88"/>
    <w:bookmarkStart w:name="z98" w:id="89"/>
    <w:p>
      <w:pPr>
        <w:spacing w:after="0"/>
        <w:ind w:left="0"/>
        <w:jc w:val="left"/>
      </w:pPr>
      <w:r>
        <w:rPr>
          <w:rFonts w:ascii="Times New Roman"/>
          <w:b/>
          <w:i w:val="false"/>
          <w:color w:val="000000"/>
        </w:rPr>
        <w:t xml:space="preserve"> 3 тарау. Бірінші басшының мәртебесі, өкілеттігі мемлекеттік органның атауы</w:t>
      </w:r>
    </w:p>
    <w:bookmarkEnd w:id="89"/>
    <w:bookmarkStart w:name="z99" w:id="90"/>
    <w:p>
      <w:pPr>
        <w:spacing w:after="0"/>
        <w:ind w:left="0"/>
        <w:jc w:val="both"/>
      </w:pPr>
      <w:r>
        <w:rPr>
          <w:rFonts w:ascii="Times New Roman"/>
          <w:b w:val="false"/>
          <w:i w:val="false"/>
          <w:color w:val="000000"/>
          <w:sz w:val="28"/>
        </w:rPr>
        <w:t>
      18. Тұрғын үй-коммуналдық шаруашылық, жолаушылар көлігі, автомобиль жолдары және тұрғын үй инспекциясы бөліміне басшылықты тұрғын үй-коммуналдық шаруашылық, жолаушылар көлігі, автомобиль жолдары және тұрғын үй инспекциясы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90"/>
    <w:bookmarkStart w:name="z100" w:id="91"/>
    <w:p>
      <w:pPr>
        <w:spacing w:after="0"/>
        <w:ind w:left="0"/>
        <w:jc w:val="both"/>
      </w:pPr>
      <w:r>
        <w:rPr>
          <w:rFonts w:ascii="Times New Roman"/>
          <w:b w:val="false"/>
          <w:i w:val="false"/>
          <w:color w:val="000000"/>
          <w:sz w:val="28"/>
        </w:rPr>
        <w:t>
      19. Тұрғын үй-коммуналдық шаруашылық, жолаушылар көлігі, автомобиль жолдары және тұрғын үй инспекциясы бөлімінің бірінші басшысы Қазақстан Республикасының заңнамасымен.</w:t>
      </w:r>
    </w:p>
    <w:bookmarkEnd w:id="91"/>
    <w:bookmarkStart w:name="z101" w:id="92"/>
    <w:p>
      <w:pPr>
        <w:spacing w:after="0"/>
        <w:ind w:left="0"/>
        <w:jc w:val="both"/>
      </w:pPr>
      <w:r>
        <w:rPr>
          <w:rFonts w:ascii="Times New Roman"/>
          <w:b w:val="false"/>
          <w:i w:val="false"/>
          <w:color w:val="000000"/>
          <w:sz w:val="28"/>
        </w:rPr>
        <w:t>
      20. Тұрғын үй-коммуналдық шаруашылық, жолаушылар көлігі, автомобиль жолдары және тұрғын үй инспекциясы бөлімінің бірінші басшысының өкілеттігі:</w:t>
      </w:r>
    </w:p>
    <w:bookmarkEnd w:id="92"/>
    <w:bookmarkStart w:name="z102" w:id="93"/>
    <w:p>
      <w:pPr>
        <w:spacing w:after="0"/>
        <w:ind w:left="0"/>
        <w:jc w:val="both"/>
      </w:pPr>
      <w:r>
        <w:rPr>
          <w:rFonts w:ascii="Times New Roman"/>
          <w:b w:val="false"/>
          <w:i w:val="false"/>
          <w:color w:val="000000"/>
          <w:sz w:val="28"/>
        </w:rPr>
        <w:t>
      1) тұрғын үй-коммуналдық шаруашылық, жолаушылар көлігі, автомобиль жолдары және тұрғын үй инспекциясы бөлімінің жұмысын ұйымдастырады;</w:t>
      </w:r>
    </w:p>
    <w:bookmarkEnd w:id="93"/>
    <w:bookmarkStart w:name="z103" w:id="94"/>
    <w:p>
      <w:pPr>
        <w:spacing w:after="0"/>
        <w:ind w:left="0"/>
        <w:jc w:val="both"/>
      </w:pPr>
      <w:r>
        <w:rPr>
          <w:rFonts w:ascii="Times New Roman"/>
          <w:b w:val="false"/>
          <w:i w:val="false"/>
          <w:color w:val="000000"/>
          <w:sz w:val="28"/>
        </w:rPr>
        <w:t>
      2) тұрғын үй-коммуналдық шаруашылық, жолаушылар көлігі, автомобиль жолдары және тұрғын үй инспекциясы бөлімі қызметкерлерінің міндеттері мен өкілеттік аясын айқындайды;</w:t>
      </w:r>
    </w:p>
    <w:bookmarkEnd w:id="94"/>
    <w:bookmarkStart w:name="z104" w:id="95"/>
    <w:p>
      <w:pPr>
        <w:spacing w:after="0"/>
        <w:ind w:left="0"/>
        <w:jc w:val="both"/>
      </w:pPr>
      <w:r>
        <w:rPr>
          <w:rFonts w:ascii="Times New Roman"/>
          <w:b w:val="false"/>
          <w:i w:val="false"/>
          <w:color w:val="000000"/>
          <w:sz w:val="28"/>
        </w:rPr>
        <w:t>
      3) заңнамада белгіленген тәртіппен тұрғын үй-коммуналдық шаруашылық, жолаушылар көлігі, автомобиль жолдары және тұрғын үй инспекциясы бөлімінің қызметкерлерін қызметке тағайындайды және қызметтен босатады;</w:t>
      </w:r>
    </w:p>
    <w:bookmarkEnd w:id="95"/>
    <w:bookmarkStart w:name="z105" w:id="96"/>
    <w:p>
      <w:pPr>
        <w:spacing w:after="0"/>
        <w:ind w:left="0"/>
        <w:jc w:val="both"/>
      </w:pPr>
      <w:r>
        <w:rPr>
          <w:rFonts w:ascii="Times New Roman"/>
          <w:b w:val="false"/>
          <w:i w:val="false"/>
          <w:color w:val="000000"/>
          <w:sz w:val="28"/>
        </w:rPr>
        <w:t>
      4) тұрғын үй-коммуналдық шаруашылық, жолаушылар көлігі, автомобиль жолдары және тұрғын үй инспекциясы бөлімінің құрылымын, лауазымдық нұсқаулықтарын бекітеді, бұйрықтар шығарады, қаржылық құжаттарға қол қояды, тұрғын үй-коммуналдық шаруашылық, жолаушылар көлігі, автомобиль жолдары және тұрғын үй инспекциясы бөлімінің қызметкерлері орындауға міндетті нұсқаулар береді;</w:t>
      </w:r>
    </w:p>
    <w:bookmarkEnd w:id="96"/>
    <w:bookmarkStart w:name="z106" w:id="97"/>
    <w:p>
      <w:pPr>
        <w:spacing w:after="0"/>
        <w:ind w:left="0"/>
        <w:jc w:val="both"/>
      </w:pPr>
      <w:r>
        <w:rPr>
          <w:rFonts w:ascii="Times New Roman"/>
          <w:b w:val="false"/>
          <w:i w:val="false"/>
          <w:color w:val="000000"/>
          <w:sz w:val="28"/>
        </w:rPr>
        <w:t>
      5) тұрғын үй-коммуналдық шаруашылық, жолаушылар көлігі, автомобиль жолдары және тұрғын үй инспекциясы бөлімінің мүддесін қорғайды сәйкес мемлекеттік органдарда және өзге де ұйымдарда Қазақстан Республикасының қолданыстағы заңнамасымен;</w:t>
      </w:r>
    </w:p>
    <w:bookmarkEnd w:id="97"/>
    <w:bookmarkStart w:name="z107" w:id="98"/>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98"/>
    <w:bookmarkStart w:name="z108" w:id="99"/>
    <w:p>
      <w:pPr>
        <w:spacing w:after="0"/>
        <w:ind w:left="0"/>
        <w:jc w:val="both"/>
      </w:pPr>
      <w:r>
        <w:rPr>
          <w:rFonts w:ascii="Times New Roman"/>
          <w:b w:val="false"/>
          <w:i w:val="false"/>
          <w:color w:val="000000"/>
          <w:sz w:val="28"/>
        </w:rPr>
        <w:t>
      7) заңнамада белгіленген тәртіппен көтермелеу, материалдық көмек көрсету және тәртіптік жаза қолдану мәселелерін шешеді;</w:t>
      </w:r>
    </w:p>
    <w:bookmarkEnd w:id="99"/>
    <w:bookmarkStart w:name="z109" w:id="100"/>
    <w:p>
      <w:pPr>
        <w:spacing w:after="0"/>
        <w:ind w:left="0"/>
        <w:jc w:val="both"/>
      </w:pPr>
      <w:r>
        <w:rPr>
          <w:rFonts w:ascii="Times New Roman"/>
          <w:b w:val="false"/>
          <w:i w:val="false"/>
          <w:color w:val="000000"/>
          <w:sz w:val="28"/>
        </w:rPr>
        <w:t>
      8) міндеттемелер мен төлемдер бойынша қаржыландыру жоспарларын бекітеді;</w:t>
      </w:r>
    </w:p>
    <w:bookmarkEnd w:id="100"/>
    <w:bookmarkStart w:name="z110" w:id="101"/>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азаматтарды және заңды тұлғалардың өкілдерін жеке қабылдауды жүргізеді, жеке және заңды тұлғалардың өтініштерін қарайды;</w:t>
      </w:r>
    </w:p>
    <w:bookmarkEnd w:id="101"/>
    <w:bookmarkStart w:name="z111" w:id="102"/>
    <w:p>
      <w:pPr>
        <w:spacing w:after="0"/>
        <w:ind w:left="0"/>
        <w:jc w:val="both"/>
      </w:pPr>
      <w:r>
        <w:rPr>
          <w:rFonts w:ascii="Times New Roman"/>
          <w:b w:val="false"/>
          <w:i w:val="false"/>
          <w:color w:val="000000"/>
          <w:sz w:val="28"/>
        </w:rPr>
        <w:t>
      10) өз құзыретіне жатқызылған мәселелер бойынша Қазақстан Республикасының заңнамасына сәйкес өзге де өкілеттіктерді жүзеге асырады.</w:t>
      </w:r>
    </w:p>
    <w:bookmarkEnd w:id="102"/>
    <w:bookmarkStart w:name="z112" w:id="103"/>
    <w:p>
      <w:pPr>
        <w:spacing w:after="0"/>
        <w:ind w:left="0"/>
        <w:jc w:val="both"/>
      </w:pPr>
      <w:r>
        <w:rPr>
          <w:rFonts w:ascii="Times New Roman"/>
          <w:b w:val="false"/>
          <w:i w:val="false"/>
          <w:color w:val="000000"/>
          <w:sz w:val="28"/>
        </w:rPr>
        <w:t>
      Тұрғын үй-коммуналдық шаруашылық, жолаушылар көлігі, автомобиль жолдары және тұрғын үй инспекциясы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103"/>
    <w:bookmarkStart w:name="z113" w:id="104"/>
    <w:p>
      <w:pPr>
        <w:spacing w:after="0"/>
        <w:ind w:left="0"/>
        <w:jc w:val="left"/>
      </w:pPr>
      <w:r>
        <w:rPr>
          <w:rFonts w:ascii="Times New Roman"/>
          <w:b/>
          <w:i w:val="false"/>
          <w:color w:val="000000"/>
        </w:rPr>
        <w:t xml:space="preserve"> 4 тарау. Мемлекеттік органның мүлігі</w:t>
      </w:r>
    </w:p>
    <w:bookmarkEnd w:id="104"/>
    <w:bookmarkStart w:name="z114" w:id="105"/>
    <w:p>
      <w:pPr>
        <w:spacing w:after="0"/>
        <w:ind w:left="0"/>
        <w:jc w:val="both"/>
      </w:pPr>
      <w:r>
        <w:rPr>
          <w:rFonts w:ascii="Times New Roman"/>
          <w:b w:val="false"/>
          <w:i w:val="false"/>
          <w:color w:val="000000"/>
          <w:sz w:val="28"/>
        </w:rPr>
        <w:t>
      21. Тұрғын үй-коммуналдық шаруашылық, жолаушылар көлігі, автомобиль жолдары және тұрғын үй инспекциясы бөлімінің заңнамада көзделген жағдайларда жедел басқару құқығында оқшауланған мүлкі болу мүмкін.</w:t>
      </w:r>
    </w:p>
    <w:bookmarkEnd w:id="105"/>
    <w:bookmarkStart w:name="z115" w:id="106"/>
    <w:p>
      <w:pPr>
        <w:spacing w:after="0"/>
        <w:ind w:left="0"/>
        <w:jc w:val="both"/>
      </w:pPr>
      <w:r>
        <w:rPr>
          <w:rFonts w:ascii="Times New Roman"/>
          <w:b w:val="false"/>
          <w:i w:val="false"/>
          <w:color w:val="000000"/>
          <w:sz w:val="28"/>
        </w:rPr>
        <w:t>
      Тұрғын үй-коммуналдық шаруашылық, жолаушылар көлігі, автомобиль жолдары және тұрғын үй инспекциясы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16" w:id="107"/>
    <w:p>
      <w:pPr>
        <w:spacing w:after="0"/>
        <w:ind w:left="0"/>
        <w:jc w:val="both"/>
      </w:pPr>
      <w:r>
        <w:rPr>
          <w:rFonts w:ascii="Times New Roman"/>
          <w:b w:val="false"/>
          <w:i w:val="false"/>
          <w:color w:val="000000"/>
          <w:sz w:val="28"/>
        </w:rPr>
        <w:t>
      22. Тұрғын үй-коммуналдық шаруашылық, жолаушылар көлігі, автомобиль жолдары және тұрғын үй инспекциясы бөліміне бекітілген мүлік аудандық коммуналдық меншікке жатады.</w:t>
      </w:r>
    </w:p>
    <w:bookmarkEnd w:id="107"/>
    <w:bookmarkStart w:name="z117" w:id="108"/>
    <w:p>
      <w:pPr>
        <w:spacing w:after="0"/>
        <w:ind w:left="0"/>
        <w:jc w:val="both"/>
      </w:pPr>
      <w:r>
        <w:rPr>
          <w:rFonts w:ascii="Times New Roman"/>
          <w:b w:val="false"/>
          <w:i w:val="false"/>
          <w:color w:val="000000"/>
          <w:sz w:val="28"/>
        </w:rPr>
        <w:t>
      23. Тұрғын үй-коммуналдық шаруашылық, жолаушылар көлігі, автомобиль жолдары және тұрғын үй инспекциясы бөлімінің бекітілген мүлікті өз бетімен иеліктен шығаруға немесе оған өзге де тәсілмен билік етуге құқығы жоқ егер заңнамада өзгеше белгіленбесе, оның мүлкі және қаржыландыру жоспары бойынша өзіне берілген қаражат есебінен сатып алынған мүлік.</w:t>
      </w:r>
    </w:p>
    <w:bookmarkEnd w:id="108"/>
    <w:bookmarkStart w:name="z118" w:id="109"/>
    <w:p>
      <w:pPr>
        <w:spacing w:after="0"/>
        <w:ind w:left="0"/>
        <w:jc w:val="left"/>
      </w:pPr>
      <w:r>
        <w:rPr>
          <w:rFonts w:ascii="Times New Roman"/>
          <w:b/>
          <w:i w:val="false"/>
          <w:color w:val="000000"/>
        </w:rPr>
        <w:t xml:space="preserve"> 5 тарау. Мемлекеттік органның жұмыс жұмыс режимі</w:t>
      </w:r>
    </w:p>
    <w:bookmarkEnd w:id="109"/>
    <w:bookmarkStart w:name="z119" w:id="110"/>
    <w:p>
      <w:pPr>
        <w:spacing w:after="0"/>
        <w:ind w:left="0"/>
        <w:jc w:val="both"/>
      </w:pPr>
      <w:r>
        <w:rPr>
          <w:rFonts w:ascii="Times New Roman"/>
          <w:b w:val="false"/>
          <w:i w:val="false"/>
          <w:color w:val="000000"/>
          <w:sz w:val="28"/>
        </w:rPr>
        <w:t>
      24. Тұрғын үй-коммуналдық шаруашылық, жолаушылар көлігі, автомобиль жолдары және тұрғын үй инспекциясы бөлімін қайта ұйымдастыру және тарату Қазақстан Республикасының заңнамасына сәйкес жүзеге асырылады.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