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3985" w14:textId="4ba3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27 желтоқсандағы № 84 "Амангелді ауданының 2022 - 2024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2022 жылғы 26 қыркүйектегі № 132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ауданының 2022 - 2024 жылдарға арналған аудандық бюджеті туралы" 2021 жылғы 27 желтоқсандағы № 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26238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Амангелді ауданының 2022 - 2024 жылдарға арналған бюджеті тиісінше 1, 2 және 3 - 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4 524 182,4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594 368,0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6 898,8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448,0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3 922 467,6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4 498 414,7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29 464,0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45 945,0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16 481,0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33 750,0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33 750,0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- 37 446,3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37 446,3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2022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