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a449" w14:textId="95aa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әкімдігінің экономика және қаржы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Алтынсарин ауданы әкімдігінің 2022 жылғы 29 наурыздағы № 36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"Алтынсарин ауданы әкімдігінің экономика және қаржы бөлімі" мемлекеттік мекемесі (әрі қарай – ММ)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бастап "Алтынсарин ауданы әкімдігінің экономика және қаржы бөлімі" ММ туралы ережені бекіту туралы" 2012 жылғы 6 желтоқсандағы № 327 Алтынсарин ауданы әкімдігі қаулысының күші жойылсын.</w:t>
      </w:r>
    </w:p>
    <w:bookmarkEnd w:id="2"/>
    <w:bookmarkStart w:name="z7" w:id="3"/>
    <w:p>
      <w:pPr>
        <w:spacing w:after="0"/>
        <w:ind w:left="0"/>
        <w:jc w:val="both"/>
      </w:pPr>
      <w:r>
        <w:rPr>
          <w:rFonts w:ascii="Times New Roman"/>
          <w:b w:val="false"/>
          <w:i w:val="false"/>
          <w:color w:val="000000"/>
          <w:sz w:val="28"/>
        </w:rPr>
        <w:t>
      3. "Алтынсарин ауданы әкімдігінің әкімдігінің экономика және қаржы бөлімі" ММ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қаулының ресми жарияланғанынан кейін оның Алтынсарин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жетекшілік ететін Алтынсарин ауданы әкімінің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жылдың "29" наурыздағы № 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8" w:id="9"/>
    <w:p>
      <w:pPr>
        <w:spacing w:after="0"/>
        <w:ind w:left="0"/>
        <w:jc w:val="left"/>
      </w:pPr>
      <w:r>
        <w:rPr>
          <w:rFonts w:ascii="Times New Roman"/>
          <w:b/>
          <w:i w:val="false"/>
          <w:color w:val="000000"/>
        </w:rPr>
        <w:t xml:space="preserve"> "Алтынсарин ауданы әкімдігінің экономика және қаржы бөлімі" мемлекеттік мекемесі туралы Ереже</w:t>
      </w:r>
    </w:p>
    <w:bookmarkEnd w:id="9"/>
    <w:bookmarkStart w:name="z19" w:id="10"/>
    <w:p>
      <w:pPr>
        <w:spacing w:after="0"/>
        <w:ind w:left="0"/>
        <w:jc w:val="left"/>
      </w:pPr>
      <w:r>
        <w:rPr>
          <w:rFonts w:ascii="Times New Roman"/>
          <w:b/>
          <w:i w:val="false"/>
          <w:color w:val="000000"/>
        </w:rPr>
        <w:t xml:space="preserve"> 1 тарау. Жалпы ережелер</w:t>
      </w:r>
    </w:p>
    <w:bookmarkEnd w:id="10"/>
    <w:bookmarkStart w:name="z20" w:id="11"/>
    <w:p>
      <w:pPr>
        <w:spacing w:after="0"/>
        <w:ind w:left="0"/>
        <w:jc w:val="both"/>
      </w:pPr>
      <w:r>
        <w:rPr>
          <w:rFonts w:ascii="Times New Roman"/>
          <w:b w:val="false"/>
          <w:i w:val="false"/>
          <w:color w:val="000000"/>
          <w:sz w:val="28"/>
        </w:rPr>
        <w:t>
      1. "Алтынсарин ауданы әкімдігінің экономика және қаржы бөлімі" мемлекеттік мекемесі экономиканы, қаржыны, коммуналдық меншік объектілерін басқару, Мемлекеттік сатып алуды бірыңғай ұйымдастырушы салаларында басшылықты жүзеге асыратын Қазақстан Республикасының мемлекеттік органы болып табылады, сондай-ақ Алтынсарин аудан бюджетін атқару жөніндегі уәкілетті орган болып табылады.</w:t>
      </w:r>
    </w:p>
    <w:bookmarkEnd w:id="11"/>
    <w:bookmarkStart w:name="z21" w:id="12"/>
    <w:p>
      <w:pPr>
        <w:spacing w:after="0"/>
        <w:ind w:left="0"/>
        <w:jc w:val="both"/>
      </w:pPr>
      <w:r>
        <w:rPr>
          <w:rFonts w:ascii="Times New Roman"/>
          <w:b w:val="false"/>
          <w:i w:val="false"/>
          <w:color w:val="000000"/>
          <w:sz w:val="28"/>
        </w:rPr>
        <w:t xml:space="preserve">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3. Бөлім ұйымдық-құқықтық нысанындағы заңды тұлға болып табылады, оның рәміздері мен айырым белгілері (олар болған кезде),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қазынашылық органдарында шоттары, Қазақстан Республикасының заңнамасында белгіленген тәртіппен мемлекеттік тілде Қазақстан Республикасының заңнамасына сәйкес жүзеге асырылады.</w:t>
      </w:r>
    </w:p>
    <w:bookmarkEnd w:id="13"/>
    <w:bookmarkStart w:name="z23" w:id="14"/>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5. Бөлімнің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6. Бөлім өз құзыретіндегі мәселелер бойынша заңнамада белгіленген тәртіппен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7. Бөлімнің құрылымы мен штат санының лимиті Қазақстан Республикасының заңнамасына сәйкес бекітіледі.</w:t>
      </w:r>
    </w:p>
    <w:bookmarkEnd w:id="17"/>
    <w:bookmarkStart w:name="z27" w:id="18"/>
    <w:p>
      <w:pPr>
        <w:spacing w:after="0"/>
        <w:ind w:left="0"/>
        <w:jc w:val="both"/>
      </w:pPr>
      <w:r>
        <w:rPr>
          <w:rFonts w:ascii="Times New Roman"/>
          <w:b w:val="false"/>
          <w:i w:val="false"/>
          <w:color w:val="000000"/>
          <w:sz w:val="28"/>
        </w:rPr>
        <w:t>
      8. Заңды тұлғаның орналасқан жері: 110100, Қазақстан Республикасы, Қостанай облысы, Алтынсарин ауданы, Обаған ауылы, Ленин көшесі, 4.</w:t>
      </w:r>
    </w:p>
    <w:bookmarkEnd w:id="18"/>
    <w:bookmarkStart w:name="z28" w:id="19"/>
    <w:p>
      <w:pPr>
        <w:spacing w:after="0"/>
        <w:ind w:left="0"/>
        <w:jc w:val="both"/>
      </w:pPr>
      <w:r>
        <w:rPr>
          <w:rFonts w:ascii="Times New Roman"/>
          <w:b w:val="false"/>
          <w:i w:val="false"/>
          <w:color w:val="000000"/>
          <w:sz w:val="28"/>
        </w:rPr>
        <w:t xml:space="preserve">
      9. Бөлім осы </w:t>
      </w:r>
      <w:r>
        <w:rPr>
          <w:rFonts w:ascii="Times New Roman"/>
          <w:b w:val="false"/>
          <w:i w:val="false"/>
          <w:color w:val="000000"/>
          <w:sz w:val="28"/>
        </w:rPr>
        <w:t>Ереже</w:t>
      </w:r>
      <w:r>
        <w:rPr>
          <w:rFonts w:ascii="Times New Roman"/>
          <w:b w:val="false"/>
          <w:i w:val="false"/>
          <w:color w:val="000000"/>
          <w:sz w:val="28"/>
        </w:rPr>
        <w:t xml:space="preserve"> құрылтай құжаты болып табылады.</w:t>
      </w:r>
    </w:p>
    <w:bookmarkEnd w:id="19"/>
    <w:bookmarkStart w:name="z29" w:id="20"/>
    <w:p>
      <w:pPr>
        <w:spacing w:after="0"/>
        <w:ind w:left="0"/>
        <w:jc w:val="both"/>
      </w:pPr>
      <w:r>
        <w:rPr>
          <w:rFonts w:ascii="Times New Roman"/>
          <w:b w:val="false"/>
          <w:i w:val="false"/>
          <w:color w:val="000000"/>
          <w:sz w:val="28"/>
        </w:rPr>
        <w:t>
      10. Бөлімнің қызметін қаржыландыру республикалық және жергілікті бюджеттерден, Қазақстан Республикасының заңнамасына сәйкес Қазақстан Республикасы Ұлттық Банкінің бюджетінен (шығыстар сметасынан) жүзеге асырылады.</w:t>
      </w:r>
    </w:p>
    <w:bookmarkEnd w:id="20"/>
    <w:bookmarkStart w:name="z30" w:id="21"/>
    <w:p>
      <w:pPr>
        <w:spacing w:after="0"/>
        <w:ind w:left="0"/>
        <w:jc w:val="both"/>
      </w:pPr>
      <w:r>
        <w:rPr>
          <w:rFonts w:ascii="Times New Roman"/>
          <w:b w:val="false"/>
          <w:i w:val="false"/>
          <w:color w:val="000000"/>
          <w:sz w:val="28"/>
        </w:rPr>
        <w:t>
      11. Бөлімнің кәсіпкерлік субъектілерімен Бөлім өкілеттіктері болып табылатын міндеттерді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12. Міндеттері:</w:t>
      </w:r>
    </w:p>
    <w:bookmarkEnd w:id="24"/>
    <w:bookmarkStart w:name="z34" w:id="25"/>
    <w:p>
      <w:pPr>
        <w:spacing w:after="0"/>
        <w:ind w:left="0"/>
        <w:jc w:val="both"/>
      </w:pPr>
      <w:r>
        <w:rPr>
          <w:rFonts w:ascii="Times New Roman"/>
          <w:b w:val="false"/>
          <w:i w:val="false"/>
          <w:color w:val="000000"/>
          <w:sz w:val="28"/>
        </w:rPr>
        <w:t>
      1) Аудан аумағында әлеуметтік-экономикалық реформалар, бюджеттің атқарылу қаржысы мәселелері бойынша бірыңғай мемлекеттік саясатты жүзеге асыру;</w:t>
      </w:r>
    </w:p>
    <w:bookmarkEnd w:id="25"/>
    <w:bookmarkStart w:name="z35" w:id="26"/>
    <w:p>
      <w:pPr>
        <w:spacing w:after="0"/>
        <w:ind w:left="0"/>
        <w:jc w:val="both"/>
      </w:pPr>
      <w:r>
        <w:rPr>
          <w:rFonts w:ascii="Times New Roman"/>
          <w:b w:val="false"/>
          <w:i w:val="false"/>
          <w:color w:val="000000"/>
          <w:sz w:val="28"/>
        </w:rPr>
        <w:t>
      2) Алтынсарин ауданының коммуналдық меншігін басқаруды жүзеге асыру;</w:t>
      </w:r>
    </w:p>
    <w:bookmarkEnd w:id="26"/>
    <w:bookmarkStart w:name="z36" w:id="27"/>
    <w:p>
      <w:pPr>
        <w:spacing w:after="0"/>
        <w:ind w:left="0"/>
        <w:jc w:val="both"/>
      </w:pPr>
      <w:r>
        <w:rPr>
          <w:rFonts w:ascii="Times New Roman"/>
          <w:b w:val="false"/>
          <w:i w:val="false"/>
          <w:color w:val="000000"/>
          <w:sz w:val="28"/>
        </w:rPr>
        <w:t>
      3) ауданның жергілікті атқарушы органдарының бюджеттің атқарылуы және экономикалық реформаларды іске асыру мәселелері жөніндегі қызметін үйлестіру;</w:t>
      </w:r>
    </w:p>
    <w:bookmarkEnd w:id="27"/>
    <w:bookmarkStart w:name="z37" w:id="28"/>
    <w:p>
      <w:pPr>
        <w:spacing w:after="0"/>
        <w:ind w:left="0"/>
        <w:jc w:val="both"/>
      </w:pPr>
      <w:r>
        <w:rPr>
          <w:rFonts w:ascii="Times New Roman"/>
          <w:b w:val="false"/>
          <w:i w:val="false"/>
          <w:color w:val="000000"/>
          <w:sz w:val="28"/>
        </w:rPr>
        <w:t>
      4) ауданның экономика, коммуналдық меншік бюджетінің орындалуына мониторинг жүргізу;</w:t>
      </w:r>
    </w:p>
    <w:bookmarkEnd w:id="28"/>
    <w:bookmarkStart w:name="z38" w:id="29"/>
    <w:p>
      <w:pPr>
        <w:spacing w:after="0"/>
        <w:ind w:left="0"/>
        <w:jc w:val="both"/>
      </w:pPr>
      <w:r>
        <w:rPr>
          <w:rFonts w:ascii="Times New Roman"/>
          <w:b w:val="false"/>
          <w:i w:val="false"/>
          <w:color w:val="000000"/>
          <w:sz w:val="28"/>
        </w:rPr>
        <w:t>
      5) ауданның әлеуметтік - экономикалық даму бағдарламаларын қысқа мерзімді және орта мерзімді кезеңдерде әзірлеу және олардың орындалуын бақылау;</w:t>
      </w:r>
    </w:p>
    <w:bookmarkEnd w:id="29"/>
    <w:bookmarkStart w:name="z39" w:id="30"/>
    <w:p>
      <w:pPr>
        <w:spacing w:after="0"/>
        <w:ind w:left="0"/>
        <w:jc w:val="both"/>
      </w:pPr>
      <w:r>
        <w:rPr>
          <w:rFonts w:ascii="Times New Roman"/>
          <w:b w:val="false"/>
          <w:i w:val="false"/>
          <w:color w:val="000000"/>
          <w:sz w:val="28"/>
        </w:rPr>
        <w:t>
      6) бюджеттік жоспарлау және қаржылық реттеу әдістерін жетілдіру.</w:t>
      </w:r>
    </w:p>
    <w:bookmarkEnd w:id="30"/>
    <w:bookmarkStart w:name="z40" w:id="31"/>
    <w:p>
      <w:pPr>
        <w:spacing w:after="0"/>
        <w:ind w:left="0"/>
        <w:jc w:val="both"/>
      </w:pPr>
      <w:r>
        <w:rPr>
          <w:rFonts w:ascii="Times New Roman"/>
          <w:b w:val="false"/>
          <w:i w:val="false"/>
          <w:color w:val="000000"/>
          <w:sz w:val="28"/>
        </w:rPr>
        <w:t>
      13. Өкілеттіктер:</w:t>
      </w:r>
    </w:p>
    <w:bookmarkEnd w:id="31"/>
    <w:bookmarkStart w:name="z41" w:id="32"/>
    <w:p>
      <w:pPr>
        <w:spacing w:after="0"/>
        <w:ind w:left="0"/>
        <w:jc w:val="both"/>
      </w:pPr>
      <w:r>
        <w:rPr>
          <w:rFonts w:ascii="Times New Roman"/>
          <w:b w:val="false"/>
          <w:i w:val="false"/>
          <w:color w:val="000000"/>
          <w:sz w:val="28"/>
        </w:rPr>
        <w:t>
      Құқықтары мен міндеттері:</w:t>
      </w:r>
    </w:p>
    <w:bookmarkEnd w:id="32"/>
    <w:bookmarkStart w:name="z42" w:id="33"/>
    <w:p>
      <w:pPr>
        <w:spacing w:after="0"/>
        <w:ind w:left="0"/>
        <w:jc w:val="both"/>
      </w:pPr>
      <w:r>
        <w:rPr>
          <w:rFonts w:ascii="Times New Roman"/>
          <w:b w:val="false"/>
          <w:i w:val="false"/>
          <w:color w:val="000000"/>
          <w:sz w:val="28"/>
        </w:rPr>
        <w:t>
      1) аудандық бюджет есебінен ұсталатын мемлекеттік мекемелердің аудан бюджетінің атқарылуы туралы Қазақстан Республикасының нормативтік - құқықтық актілері талаптарының сақталуына; аудан бюджетінен берілген бюджет қаражатының, оның ішінде кредиттердің нысаналы пайдаланылуына; ауданның коммуналдық кәсіпорындарының аудандық бюджетке таза кіріс үлесін Шаруашылық серіктестіктердегі мемлекеттік үлестерге аударуының толықтығы мен уақтылығына бақылауды жүзеге асыру коммуналдық меншіктегі акциялардың мемлекеттік пакеттеріне дивидендтер мен;</w:t>
      </w:r>
    </w:p>
    <w:bookmarkEnd w:id="33"/>
    <w:bookmarkStart w:name="z43" w:id="34"/>
    <w:p>
      <w:pPr>
        <w:spacing w:after="0"/>
        <w:ind w:left="0"/>
        <w:jc w:val="both"/>
      </w:pPr>
      <w:r>
        <w:rPr>
          <w:rFonts w:ascii="Times New Roman"/>
          <w:b w:val="false"/>
          <w:i w:val="false"/>
          <w:color w:val="000000"/>
          <w:sz w:val="28"/>
        </w:rPr>
        <w:t>
      2) Аудан аумағында орналасқан мекемелерден, кәсіпорындардан және ұйымдардан, олардың ведомстволық бағыныстылығы мен меншік нысанына байланысты, Ауылдық округ және ауыл әкімдері аппараттарынан Бөлімге жүктелген міндеттер мен функцияларды орындау үшін белгіленген тәртіппен қажетті ақпарат алуға;</w:t>
      </w:r>
    </w:p>
    <w:bookmarkEnd w:id="34"/>
    <w:bookmarkStart w:name="z44" w:id="35"/>
    <w:p>
      <w:pPr>
        <w:spacing w:after="0"/>
        <w:ind w:left="0"/>
        <w:jc w:val="both"/>
      </w:pPr>
      <w:r>
        <w:rPr>
          <w:rFonts w:ascii="Times New Roman"/>
          <w:b w:val="false"/>
          <w:i w:val="false"/>
          <w:color w:val="000000"/>
          <w:sz w:val="28"/>
        </w:rPr>
        <w:t>
      3) жергілікті атқарушы органның шешімі бойынша секвестр белгіленетін бюджеттік бағдарламалар (кіші бағдарламалар) бойынша төлемдерді жүзеге асыруды тоқтата тұруға құқығы бар;</w:t>
      </w:r>
    </w:p>
    <w:bookmarkEnd w:id="35"/>
    <w:bookmarkStart w:name="z45" w:id="36"/>
    <w:p>
      <w:pPr>
        <w:spacing w:after="0"/>
        <w:ind w:left="0"/>
        <w:jc w:val="both"/>
      </w:pPr>
      <w:r>
        <w:rPr>
          <w:rFonts w:ascii="Times New Roman"/>
          <w:b w:val="false"/>
          <w:i w:val="false"/>
          <w:color w:val="000000"/>
          <w:sz w:val="28"/>
        </w:rPr>
        <w:t>
      4) Өз құзыреті шегінде орындалуы міндетті нұсқаулар мен нұсқамалар беруге міндетті;</w:t>
      </w:r>
    </w:p>
    <w:bookmarkEnd w:id="36"/>
    <w:bookmarkStart w:name="z46" w:id="37"/>
    <w:p>
      <w:pPr>
        <w:spacing w:after="0"/>
        <w:ind w:left="0"/>
        <w:jc w:val="both"/>
      </w:pPr>
      <w:r>
        <w:rPr>
          <w:rFonts w:ascii="Times New Roman"/>
          <w:b w:val="false"/>
          <w:i w:val="false"/>
          <w:color w:val="000000"/>
          <w:sz w:val="28"/>
        </w:rPr>
        <w:t>
      5) істерді зерделеу және жергілікті жерлерде көмек көрсету үшін басқа бөлімдердің мамандарын тартуға құқылы;</w:t>
      </w:r>
    </w:p>
    <w:bookmarkEnd w:id="37"/>
    <w:bookmarkStart w:name="z47" w:id="38"/>
    <w:p>
      <w:pPr>
        <w:spacing w:after="0"/>
        <w:ind w:left="0"/>
        <w:jc w:val="both"/>
      </w:pPr>
      <w:r>
        <w:rPr>
          <w:rFonts w:ascii="Times New Roman"/>
          <w:b w:val="false"/>
          <w:i w:val="false"/>
          <w:color w:val="000000"/>
          <w:sz w:val="28"/>
        </w:rPr>
        <w:t>
      6) өз құзыретіндегі мәселелер бойынша тиісті ведомстволармен және ұйымдармен келіссөздер жүргізуге міндетті;</w:t>
      </w:r>
    </w:p>
    <w:bookmarkEnd w:id="38"/>
    <w:bookmarkStart w:name="z48" w:id="39"/>
    <w:p>
      <w:pPr>
        <w:spacing w:after="0"/>
        <w:ind w:left="0"/>
        <w:jc w:val="both"/>
      </w:pPr>
      <w:r>
        <w:rPr>
          <w:rFonts w:ascii="Times New Roman"/>
          <w:b w:val="false"/>
          <w:i w:val="false"/>
          <w:color w:val="000000"/>
          <w:sz w:val="28"/>
        </w:rPr>
        <w:t>
      7) Бөлімнің құзыретіне кіретін мәселелер бойынша мекемелердің, кәсіпорындар мен ұйымдардың қызметіне талдау жүргізу, жұмысты жақсарту туралы қажетті ұсыныстар беру;</w:t>
      </w:r>
    </w:p>
    <w:bookmarkEnd w:id="39"/>
    <w:bookmarkStart w:name="z49" w:id="40"/>
    <w:p>
      <w:pPr>
        <w:spacing w:after="0"/>
        <w:ind w:left="0"/>
        <w:jc w:val="both"/>
      </w:pPr>
      <w:r>
        <w:rPr>
          <w:rFonts w:ascii="Times New Roman"/>
          <w:b w:val="false"/>
          <w:i w:val="false"/>
          <w:color w:val="000000"/>
          <w:sz w:val="28"/>
        </w:rPr>
        <w:t>
      8) Бөлімнің құзыретіне кіретін мәселелер бойынша экономика мәселелеріне жетекшілік ететін аудан әкімінің орынбасарымен келісім бойынша кеңестер шақыру;</w:t>
      </w:r>
    </w:p>
    <w:bookmarkEnd w:id="40"/>
    <w:bookmarkStart w:name="z50" w:id="41"/>
    <w:p>
      <w:pPr>
        <w:spacing w:after="0"/>
        <w:ind w:left="0"/>
        <w:jc w:val="both"/>
      </w:pPr>
      <w:r>
        <w:rPr>
          <w:rFonts w:ascii="Times New Roman"/>
          <w:b w:val="false"/>
          <w:i w:val="false"/>
          <w:color w:val="000000"/>
          <w:sz w:val="28"/>
        </w:rPr>
        <w:t>
      9) жергілікті басқару органдары мен әлеуметтік - экономикалық даму бағдарламаларының, перспективалық жоспарларының іске асырылуына бақылауды жүзеге асыру;</w:t>
      </w:r>
    </w:p>
    <w:bookmarkEnd w:id="41"/>
    <w:bookmarkStart w:name="z51" w:id="42"/>
    <w:p>
      <w:pPr>
        <w:spacing w:after="0"/>
        <w:ind w:left="0"/>
        <w:jc w:val="both"/>
      </w:pPr>
      <w:r>
        <w:rPr>
          <w:rFonts w:ascii="Times New Roman"/>
          <w:b w:val="false"/>
          <w:i w:val="false"/>
          <w:color w:val="000000"/>
          <w:sz w:val="28"/>
        </w:rPr>
        <w:t>
      10) Бөлімнің құзыретіне жататын мәселелерді шешу бойынша аудан әкімдігінің және аудандық мәслихаттың қарауына ұсыныстар енгізуге;</w:t>
      </w:r>
    </w:p>
    <w:bookmarkEnd w:id="42"/>
    <w:bookmarkStart w:name="z52" w:id="43"/>
    <w:p>
      <w:pPr>
        <w:spacing w:after="0"/>
        <w:ind w:left="0"/>
        <w:jc w:val="both"/>
      </w:pPr>
      <w:r>
        <w:rPr>
          <w:rFonts w:ascii="Times New Roman"/>
          <w:b w:val="false"/>
          <w:i w:val="false"/>
          <w:color w:val="000000"/>
          <w:sz w:val="28"/>
        </w:rPr>
        <w:t>
      11) Қазақстан Республикасының заңнамасына сәйкес өзіне берілген өзге де өкілеттіктерді жүзеге асыруға құқылы;</w:t>
      </w:r>
    </w:p>
    <w:bookmarkEnd w:id="43"/>
    <w:bookmarkStart w:name="z53" w:id="44"/>
    <w:p>
      <w:pPr>
        <w:spacing w:after="0"/>
        <w:ind w:left="0"/>
        <w:jc w:val="both"/>
      </w:pPr>
      <w:r>
        <w:rPr>
          <w:rFonts w:ascii="Times New Roman"/>
          <w:b w:val="false"/>
          <w:i w:val="false"/>
          <w:color w:val="000000"/>
          <w:sz w:val="28"/>
        </w:rPr>
        <w:t>
      12) өз құзыреті шегінде мемлекеттік коммуналдық меншікке қатысты функцияларды жүзеге асыру;</w:t>
      </w:r>
    </w:p>
    <w:bookmarkEnd w:id="44"/>
    <w:bookmarkStart w:name="z54" w:id="45"/>
    <w:p>
      <w:pPr>
        <w:spacing w:after="0"/>
        <w:ind w:left="0"/>
        <w:jc w:val="both"/>
      </w:pPr>
      <w:r>
        <w:rPr>
          <w:rFonts w:ascii="Times New Roman"/>
          <w:b w:val="false"/>
          <w:i w:val="false"/>
          <w:color w:val="000000"/>
          <w:sz w:val="28"/>
        </w:rPr>
        <w:t>
      13) аудан бюджетінің орындалуында анықталған бұзушылықтар фактілері бойынша Қаржылық бақылау объектілерінің лауазымды тұлғаларын тыңдау;</w:t>
      </w:r>
    </w:p>
    <w:bookmarkEnd w:id="45"/>
    <w:bookmarkStart w:name="z55" w:id="46"/>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асыруға құқылы.</w:t>
      </w:r>
    </w:p>
    <w:bookmarkEnd w:id="46"/>
    <w:bookmarkStart w:name="z56" w:id="47"/>
    <w:p>
      <w:pPr>
        <w:spacing w:after="0"/>
        <w:ind w:left="0"/>
        <w:jc w:val="both"/>
      </w:pPr>
      <w:r>
        <w:rPr>
          <w:rFonts w:ascii="Times New Roman"/>
          <w:b w:val="false"/>
          <w:i w:val="false"/>
          <w:color w:val="000000"/>
          <w:sz w:val="28"/>
        </w:rPr>
        <w:t>
      14. Функциялар:</w:t>
      </w:r>
    </w:p>
    <w:bookmarkEnd w:id="47"/>
    <w:bookmarkStart w:name="z57" w:id="48"/>
    <w:p>
      <w:pPr>
        <w:spacing w:after="0"/>
        <w:ind w:left="0"/>
        <w:jc w:val="both"/>
      </w:pPr>
      <w:r>
        <w:rPr>
          <w:rFonts w:ascii="Times New Roman"/>
          <w:b w:val="false"/>
          <w:i w:val="false"/>
          <w:color w:val="000000"/>
          <w:sz w:val="28"/>
        </w:rPr>
        <w:t>
      1) аудан бюджетін жоспарлауды, есепке алуды ұйымдастыру;</w:t>
      </w:r>
    </w:p>
    <w:bookmarkEnd w:id="48"/>
    <w:bookmarkStart w:name="z58" w:id="49"/>
    <w:p>
      <w:pPr>
        <w:spacing w:after="0"/>
        <w:ind w:left="0"/>
        <w:jc w:val="both"/>
      </w:pPr>
      <w:r>
        <w:rPr>
          <w:rFonts w:ascii="Times New Roman"/>
          <w:b w:val="false"/>
          <w:i w:val="false"/>
          <w:color w:val="000000"/>
          <w:sz w:val="28"/>
        </w:rPr>
        <w:t>
      2) шараларды әзірлеуге қатысады және аудан әкіміне ауданның қаржылық сауығуы бойынша ұсыныстар енгізеді;</w:t>
      </w:r>
    </w:p>
    <w:bookmarkEnd w:id="49"/>
    <w:bookmarkStart w:name="z59" w:id="50"/>
    <w:p>
      <w:pPr>
        <w:spacing w:after="0"/>
        <w:ind w:left="0"/>
        <w:jc w:val="both"/>
      </w:pPr>
      <w:r>
        <w:rPr>
          <w:rFonts w:ascii="Times New Roman"/>
          <w:b w:val="false"/>
          <w:i w:val="false"/>
          <w:color w:val="000000"/>
          <w:sz w:val="28"/>
        </w:rPr>
        <w:t>
      3) ауданның әлеуметтік-экономикалық даму болжамын және ауданның бюджеттік параметрлерін әзірлеуге қатысады;</w:t>
      </w:r>
    </w:p>
    <w:bookmarkEnd w:id="50"/>
    <w:bookmarkStart w:name="z60" w:id="51"/>
    <w:p>
      <w:pPr>
        <w:spacing w:after="0"/>
        <w:ind w:left="0"/>
        <w:jc w:val="both"/>
      </w:pPr>
      <w:r>
        <w:rPr>
          <w:rFonts w:ascii="Times New Roman"/>
          <w:b w:val="false"/>
          <w:i w:val="false"/>
          <w:color w:val="000000"/>
          <w:sz w:val="28"/>
        </w:rPr>
        <w:t>
      4) ауданның экономикалық даму бағдарламаларын әзірлейді;</w:t>
      </w:r>
    </w:p>
    <w:bookmarkEnd w:id="51"/>
    <w:bookmarkStart w:name="z61" w:id="52"/>
    <w:p>
      <w:pPr>
        <w:spacing w:after="0"/>
        <w:ind w:left="0"/>
        <w:jc w:val="both"/>
      </w:pPr>
      <w:r>
        <w:rPr>
          <w:rFonts w:ascii="Times New Roman"/>
          <w:b w:val="false"/>
          <w:i w:val="false"/>
          <w:color w:val="000000"/>
          <w:sz w:val="28"/>
        </w:rPr>
        <w:t>
      5) бағдарламаларды, ағымдағы орта мерзімді жоспарларды әзірлеу бойынша мекемелердің, ұйымдардың жұмысын үйлестіреді, олардың орындалуына бақылауды жүзеге асырады;</w:t>
      </w:r>
    </w:p>
    <w:bookmarkEnd w:id="52"/>
    <w:bookmarkStart w:name="z62" w:id="53"/>
    <w:p>
      <w:pPr>
        <w:spacing w:after="0"/>
        <w:ind w:left="0"/>
        <w:jc w:val="both"/>
      </w:pPr>
      <w:r>
        <w:rPr>
          <w:rFonts w:ascii="Times New Roman"/>
          <w:b w:val="false"/>
          <w:i w:val="false"/>
          <w:color w:val="000000"/>
          <w:sz w:val="28"/>
        </w:rPr>
        <w:t>
      6) жұмыс органы ретінде бюджет комиссиясының жұмысына қатысады;</w:t>
      </w:r>
    </w:p>
    <w:bookmarkEnd w:id="53"/>
    <w:bookmarkStart w:name="z63" w:id="54"/>
    <w:p>
      <w:pPr>
        <w:spacing w:after="0"/>
        <w:ind w:left="0"/>
        <w:jc w:val="both"/>
      </w:pPr>
      <w:r>
        <w:rPr>
          <w:rFonts w:ascii="Times New Roman"/>
          <w:b w:val="false"/>
          <w:i w:val="false"/>
          <w:color w:val="000000"/>
          <w:sz w:val="28"/>
        </w:rPr>
        <w:t>
      7) жергілікті бюджеттік бағдарламалар әкімшілеріне аудан бюджеті шығыстарының лимиттерін, сондай-ақ ауданның бюджет комиссиясы айқындаған үш жылдық кезеңдегі аудан бюджетінен қаржыландырудың тізбесі мен көлемін жеткізеді;</w:t>
      </w:r>
    </w:p>
    <w:bookmarkEnd w:id="54"/>
    <w:bookmarkStart w:name="z64" w:id="55"/>
    <w:p>
      <w:pPr>
        <w:spacing w:after="0"/>
        <w:ind w:left="0"/>
        <w:jc w:val="both"/>
      </w:pPr>
      <w:r>
        <w:rPr>
          <w:rFonts w:ascii="Times New Roman"/>
          <w:b w:val="false"/>
          <w:i w:val="false"/>
          <w:color w:val="000000"/>
          <w:sz w:val="28"/>
        </w:rPr>
        <w:t>
      8) аудан бюджетінен қаржыландырылатын жергілікті бюджеттік бағдарламалар әкімшілерінің бюджеттік өтінімдерін қарайды, олар бойынша қорытындылар дайындайды;</w:t>
      </w:r>
    </w:p>
    <w:bookmarkEnd w:id="55"/>
    <w:bookmarkStart w:name="z65" w:id="56"/>
    <w:p>
      <w:pPr>
        <w:spacing w:after="0"/>
        <w:ind w:left="0"/>
        <w:jc w:val="both"/>
      </w:pPr>
      <w:r>
        <w:rPr>
          <w:rFonts w:ascii="Times New Roman"/>
          <w:b w:val="false"/>
          <w:i w:val="false"/>
          <w:color w:val="000000"/>
          <w:sz w:val="28"/>
        </w:rPr>
        <w:t>
      9) жергілікті атқарушы органның мәслихат шешімін іске асыру туралы, ағымдағы қаржы жылына арналған жергілікті бюджетті бекіту туралы актісіне, мемлекеттік мекеменің өтінімдеріне сәйкес аудандық бюджетті қаржыландырудың жиынтық жоспарын бекітеді және оған өзгерістер енгізеді;</w:t>
      </w:r>
    </w:p>
    <w:bookmarkEnd w:id="56"/>
    <w:bookmarkStart w:name="z66" w:id="57"/>
    <w:p>
      <w:pPr>
        <w:spacing w:after="0"/>
        <w:ind w:left="0"/>
        <w:jc w:val="both"/>
      </w:pPr>
      <w:r>
        <w:rPr>
          <w:rFonts w:ascii="Times New Roman"/>
          <w:b w:val="false"/>
          <w:i w:val="false"/>
          <w:color w:val="000000"/>
          <w:sz w:val="28"/>
        </w:rPr>
        <w:t>
      10) қарыз алушылардың бюджеттік кредиттерді қайтаруын тиімді пайдалануына бақылау жүргізеді;</w:t>
      </w:r>
    </w:p>
    <w:bookmarkEnd w:id="57"/>
    <w:bookmarkStart w:name="z67" w:id="58"/>
    <w:p>
      <w:pPr>
        <w:spacing w:after="0"/>
        <w:ind w:left="0"/>
        <w:jc w:val="both"/>
      </w:pPr>
      <w:r>
        <w:rPr>
          <w:rFonts w:ascii="Times New Roman"/>
          <w:b w:val="false"/>
          <w:i w:val="false"/>
          <w:color w:val="000000"/>
          <w:sz w:val="28"/>
        </w:rPr>
        <w:t>
      11) мемлекеттік сатып алу және мемлекеттік коммуналдық мүлікті есепке алу мәселелері бойынша мекемелердің жұмысын үйлестіреді;</w:t>
      </w:r>
    </w:p>
    <w:bookmarkEnd w:id="58"/>
    <w:bookmarkStart w:name="z68" w:id="59"/>
    <w:p>
      <w:pPr>
        <w:spacing w:after="0"/>
        <w:ind w:left="0"/>
        <w:jc w:val="both"/>
      </w:pPr>
      <w:r>
        <w:rPr>
          <w:rFonts w:ascii="Times New Roman"/>
          <w:b w:val="false"/>
          <w:i w:val="false"/>
          <w:color w:val="000000"/>
          <w:sz w:val="28"/>
        </w:rPr>
        <w:t>
      12) өз құзыреті шегінде аудандық бюджет мекемелері қызметінің мониторингін жүзеге асырады;</w:t>
      </w:r>
    </w:p>
    <w:bookmarkEnd w:id="59"/>
    <w:bookmarkStart w:name="z69" w:id="60"/>
    <w:p>
      <w:pPr>
        <w:spacing w:after="0"/>
        <w:ind w:left="0"/>
        <w:jc w:val="both"/>
      </w:pPr>
      <w:r>
        <w:rPr>
          <w:rFonts w:ascii="Times New Roman"/>
          <w:b w:val="false"/>
          <w:i w:val="false"/>
          <w:color w:val="000000"/>
          <w:sz w:val="28"/>
        </w:rPr>
        <w:t>
      13) макроэкономикалық көрсеткіштер және мемлекеттің ақша - кредит саясаты негізінде қысқа және орта мерзімді перспективаға арналған аудан бюджетінің кірістері мен шығыстары бойынша ұсыныстар әзірлейді;</w:t>
      </w:r>
    </w:p>
    <w:bookmarkEnd w:id="60"/>
    <w:bookmarkStart w:name="z70" w:id="61"/>
    <w:p>
      <w:pPr>
        <w:spacing w:after="0"/>
        <w:ind w:left="0"/>
        <w:jc w:val="both"/>
      </w:pPr>
      <w:r>
        <w:rPr>
          <w:rFonts w:ascii="Times New Roman"/>
          <w:b w:val="false"/>
          <w:i w:val="false"/>
          <w:color w:val="000000"/>
          <w:sz w:val="28"/>
        </w:rPr>
        <w:t>
      14) Қазақстан Республикасының, облыстың және ауданның әлеуметтік - экономикалық даму жоспарларының негізінде алдағы жылдарға ауданның аудандық маңызы бар қалалары, ауылдары, кенттері, ауылдық округтері бюджеттерінің жобасын жасайды;</w:t>
      </w:r>
    </w:p>
    <w:bookmarkEnd w:id="61"/>
    <w:bookmarkStart w:name="z71" w:id="62"/>
    <w:p>
      <w:pPr>
        <w:spacing w:after="0"/>
        <w:ind w:left="0"/>
        <w:jc w:val="both"/>
      </w:pPr>
      <w:r>
        <w:rPr>
          <w:rFonts w:ascii="Times New Roman"/>
          <w:b w:val="false"/>
          <w:i w:val="false"/>
          <w:color w:val="000000"/>
          <w:sz w:val="28"/>
        </w:rPr>
        <w:t>
      15) аудандық коммуналдық мүлікті қорғау бойынша шараларды жүзеге асыру;</w:t>
      </w:r>
    </w:p>
    <w:bookmarkEnd w:id="62"/>
    <w:bookmarkStart w:name="z72" w:id="63"/>
    <w:p>
      <w:pPr>
        <w:spacing w:after="0"/>
        <w:ind w:left="0"/>
        <w:jc w:val="both"/>
      </w:pPr>
      <w:r>
        <w:rPr>
          <w:rFonts w:ascii="Times New Roman"/>
          <w:b w:val="false"/>
          <w:i w:val="false"/>
          <w:color w:val="000000"/>
          <w:sz w:val="28"/>
        </w:rPr>
        <w:t>
      16) коммуналдық мүліктің сақталуына бақылауды жүзеге асырады;</w:t>
      </w:r>
    </w:p>
    <w:bookmarkEnd w:id="63"/>
    <w:bookmarkStart w:name="z73" w:id="64"/>
    <w:p>
      <w:pPr>
        <w:spacing w:after="0"/>
        <w:ind w:left="0"/>
        <w:jc w:val="both"/>
      </w:pPr>
      <w:r>
        <w:rPr>
          <w:rFonts w:ascii="Times New Roman"/>
          <w:b w:val="false"/>
          <w:i w:val="false"/>
          <w:color w:val="000000"/>
          <w:sz w:val="28"/>
        </w:rPr>
        <w:t>
      мемлекеттік мүліктің нысаналы пайдаланылуын және артық, пайдаланылмайтын не мақсатқа сай пайдаланылмайтын мүлікті алып қоюды бақылау;</w:t>
      </w:r>
    </w:p>
    <w:bookmarkEnd w:id="64"/>
    <w:bookmarkStart w:name="z74" w:id="65"/>
    <w:p>
      <w:pPr>
        <w:spacing w:after="0"/>
        <w:ind w:left="0"/>
        <w:jc w:val="both"/>
      </w:pPr>
      <w:r>
        <w:rPr>
          <w:rFonts w:ascii="Times New Roman"/>
          <w:b w:val="false"/>
          <w:i w:val="false"/>
          <w:color w:val="000000"/>
          <w:sz w:val="28"/>
        </w:rPr>
        <w:t>
      17) аудандық коммуналдық мүлікті жекешелендіруді жүзеге асырады, жекешелендіруге жататын аудандық коммуналдық мүліктің тізбесін қалыптастырады;</w:t>
      </w:r>
    </w:p>
    <w:bookmarkEnd w:id="65"/>
    <w:bookmarkStart w:name="z75" w:id="66"/>
    <w:p>
      <w:pPr>
        <w:spacing w:after="0"/>
        <w:ind w:left="0"/>
        <w:jc w:val="both"/>
      </w:pPr>
      <w:r>
        <w:rPr>
          <w:rFonts w:ascii="Times New Roman"/>
          <w:b w:val="false"/>
          <w:i w:val="false"/>
          <w:color w:val="000000"/>
          <w:sz w:val="28"/>
        </w:rPr>
        <w:t>
      18) акционерлік қоғамдардың, жауапкершілігі шектеулі серіктестіктердің құрылтайшысы болады;</w:t>
      </w:r>
    </w:p>
    <w:bookmarkEnd w:id="66"/>
    <w:bookmarkStart w:name="z76" w:id="67"/>
    <w:p>
      <w:pPr>
        <w:spacing w:after="0"/>
        <w:ind w:left="0"/>
        <w:jc w:val="both"/>
      </w:pPr>
      <w:r>
        <w:rPr>
          <w:rFonts w:ascii="Times New Roman"/>
          <w:b w:val="false"/>
          <w:i w:val="false"/>
          <w:color w:val="000000"/>
          <w:sz w:val="28"/>
        </w:rPr>
        <w:t>
      19)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сатып алу құқығымен немесе кейіннен өтеусіз негізде беру құқығымен мүліктік жалдауға (жалға алуға), сенімгерлік басқаруға береді;</w:t>
      </w:r>
    </w:p>
    <w:bookmarkEnd w:id="67"/>
    <w:bookmarkStart w:name="z77" w:id="68"/>
    <w:p>
      <w:pPr>
        <w:spacing w:after="0"/>
        <w:ind w:left="0"/>
        <w:jc w:val="both"/>
      </w:pPr>
      <w:r>
        <w:rPr>
          <w:rFonts w:ascii="Times New Roman"/>
          <w:b w:val="false"/>
          <w:i w:val="false"/>
          <w:color w:val="000000"/>
          <w:sz w:val="28"/>
        </w:rPr>
        <w:t>
      20) реквизицияланатын мүлік үшін ақшалай өтем төлейді;</w:t>
      </w:r>
    </w:p>
    <w:bookmarkEnd w:id="68"/>
    <w:bookmarkStart w:name="z78" w:id="69"/>
    <w:p>
      <w:pPr>
        <w:spacing w:after="0"/>
        <w:ind w:left="0"/>
        <w:jc w:val="both"/>
      </w:pPr>
      <w:r>
        <w:rPr>
          <w:rFonts w:ascii="Times New Roman"/>
          <w:b w:val="false"/>
          <w:i w:val="false"/>
          <w:color w:val="000000"/>
          <w:sz w:val="28"/>
        </w:rPr>
        <w:t>
      21) жер учаскесін мемлекет мұқтажы үшін алып қоюға байланысты жер учаскесін немесе өзге де жылжымайтын мүлікті иеліктен шығару кезінде өтем төлейді;</w:t>
      </w:r>
    </w:p>
    <w:bookmarkEnd w:id="69"/>
    <w:bookmarkStart w:name="z79" w:id="70"/>
    <w:p>
      <w:pPr>
        <w:spacing w:after="0"/>
        <w:ind w:left="0"/>
        <w:jc w:val="both"/>
      </w:pPr>
      <w:r>
        <w:rPr>
          <w:rFonts w:ascii="Times New Roman"/>
          <w:b w:val="false"/>
          <w:i w:val="false"/>
          <w:color w:val="000000"/>
          <w:sz w:val="28"/>
        </w:rPr>
        <w:t>
      22) коммуналдық меншікке айналдырылған (түскен), иесіз деп танылған, мемлекетке мұрагерлік құқығы бойынша өткен аудандық коммуналдық мүліктің, сондай-ақ коммуналдық меншікке өтеусіз өткен иесіз қалған мүліктің, олжаның, қараусыз қалған жануарлардың, құрамында мәдени құндылықтарға жататын зат жоқ көмбелердің үлестерін есепке алуды, сақтауды, бағалауды және одан әрі пайдалануды ұйымдастырады;</w:t>
      </w:r>
    </w:p>
    <w:bookmarkEnd w:id="70"/>
    <w:bookmarkStart w:name="z80" w:id="71"/>
    <w:p>
      <w:pPr>
        <w:spacing w:after="0"/>
        <w:ind w:left="0"/>
        <w:jc w:val="both"/>
      </w:pPr>
      <w:r>
        <w:rPr>
          <w:rFonts w:ascii="Times New Roman"/>
          <w:b w:val="false"/>
          <w:i w:val="false"/>
          <w:color w:val="000000"/>
          <w:sz w:val="28"/>
        </w:rPr>
        <w:t>
      23) сенімгерлікпен басқарушының аудандық коммуналдық мүлікті сенімгерлікпен басқару шарты бойынша міндеттемелерінің орындалуын бақылауды жүзеге асырады;</w:t>
      </w:r>
    </w:p>
    <w:bookmarkEnd w:id="71"/>
    <w:bookmarkStart w:name="z81" w:id="72"/>
    <w:p>
      <w:pPr>
        <w:spacing w:after="0"/>
        <w:ind w:left="0"/>
        <w:jc w:val="both"/>
      </w:pPr>
      <w:r>
        <w:rPr>
          <w:rFonts w:ascii="Times New Roman"/>
          <w:b w:val="false"/>
          <w:i w:val="false"/>
          <w:color w:val="000000"/>
          <w:sz w:val="28"/>
        </w:rPr>
        <w:t>
      24) шағын кәсіпкерлік субъектісінің мүліктік (жалға алу) немесе сенімгерлік басқару шартының талаптарын орындауын бақылауды жүзеге асырады;</w:t>
      </w:r>
    </w:p>
    <w:bookmarkEnd w:id="72"/>
    <w:bookmarkStart w:name="z82" w:id="73"/>
    <w:p>
      <w:pPr>
        <w:spacing w:after="0"/>
        <w:ind w:left="0"/>
        <w:jc w:val="both"/>
      </w:pPr>
      <w:r>
        <w:rPr>
          <w:rFonts w:ascii="Times New Roman"/>
          <w:b w:val="false"/>
          <w:i w:val="false"/>
          <w:color w:val="000000"/>
          <w:sz w:val="28"/>
        </w:rPr>
        <w:t>
      25) ауданның коммуналдық мүлкіне түгендеу жүргізуді ұйымдастырады;</w:t>
      </w:r>
    </w:p>
    <w:bookmarkEnd w:id="73"/>
    <w:bookmarkStart w:name="z83" w:id="74"/>
    <w:p>
      <w:pPr>
        <w:spacing w:after="0"/>
        <w:ind w:left="0"/>
        <w:jc w:val="both"/>
      </w:pPr>
      <w:r>
        <w:rPr>
          <w:rFonts w:ascii="Times New Roman"/>
          <w:b w:val="false"/>
          <w:i w:val="false"/>
          <w:color w:val="000000"/>
          <w:sz w:val="28"/>
        </w:rPr>
        <w:t>
      26) мемлекеттік мекемеге бекітілген мүлікті алып қоюды жүзеге асырады не оны басқа мемлекеттік заңды тұлғалар арасында қайта бөледі;</w:t>
      </w:r>
    </w:p>
    <w:bookmarkEnd w:id="74"/>
    <w:bookmarkStart w:name="z84" w:id="75"/>
    <w:p>
      <w:pPr>
        <w:spacing w:after="0"/>
        <w:ind w:left="0"/>
        <w:jc w:val="both"/>
      </w:pPr>
      <w:r>
        <w:rPr>
          <w:rFonts w:ascii="Times New Roman"/>
          <w:b w:val="false"/>
          <w:i w:val="false"/>
          <w:color w:val="000000"/>
          <w:sz w:val="28"/>
        </w:rPr>
        <w:t>
      27) коммуналдық меншіктегі акциялардың мемлекеттік пакетіне (жарғылық капиталдағы қатысу үлестеріне) иелік ету және пайдалану құқығын жүзеге асырады;</w:t>
      </w:r>
    </w:p>
    <w:bookmarkEnd w:id="75"/>
    <w:bookmarkStart w:name="z85" w:id="76"/>
    <w:p>
      <w:pPr>
        <w:spacing w:after="0"/>
        <w:ind w:left="0"/>
        <w:jc w:val="both"/>
      </w:pPr>
      <w:r>
        <w:rPr>
          <w:rFonts w:ascii="Times New Roman"/>
          <w:b w:val="false"/>
          <w:i w:val="false"/>
          <w:color w:val="000000"/>
          <w:sz w:val="28"/>
        </w:rPr>
        <w:t>
      28) ауданның ауылдық елді мекендеріне тұру үшін келген денсаулық сақтау, білім беру, әлеуметтік қамсыздандыру, мәдениет, спорт және ветеринария мамандарын әлеуметтік қолдау жөніндегі шараларды жүзеге асырады;</w:t>
      </w:r>
    </w:p>
    <w:bookmarkEnd w:id="76"/>
    <w:bookmarkStart w:name="z86" w:id="77"/>
    <w:p>
      <w:pPr>
        <w:spacing w:after="0"/>
        <w:ind w:left="0"/>
        <w:jc w:val="both"/>
      </w:pPr>
      <w:r>
        <w:rPr>
          <w:rFonts w:ascii="Times New Roman"/>
          <w:b w:val="false"/>
          <w:i w:val="false"/>
          <w:color w:val="000000"/>
          <w:sz w:val="28"/>
        </w:rPr>
        <w:t>
      29) Мемлекеттік қызметтер көрсету, сондай-ақ олардың сапасын арттыру жөніндегі жұмысты жүзеге асырады;</w:t>
      </w:r>
    </w:p>
    <w:bookmarkEnd w:id="77"/>
    <w:bookmarkStart w:name="z87" w:id="78"/>
    <w:p>
      <w:pPr>
        <w:spacing w:after="0"/>
        <w:ind w:left="0"/>
        <w:jc w:val="both"/>
      </w:pPr>
      <w:r>
        <w:rPr>
          <w:rFonts w:ascii="Times New Roman"/>
          <w:b w:val="false"/>
          <w:i w:val="false"/>
          <w:color w:val="000000"/>
          <w:sz w:val="28"/>
        </w:rPr>
        <w:t>
      30) өз құзыреті шегінде гендерлік саясатты іске асырады;</w:t>
      </w:r>
    </w:p>
    <w:bookmarkEnd w:id="78"/>
    <w:bookmarkStart w:name="z88" w:id="79"/>
    <w:p>
      <w:pPr>
        <w:spacing w:after="0"/>
        <w:ind w:left="0"/>
        <w:jc w:val="both"/>
      </w:pPr>
      <w:r>
        <w:rPr>
          <w:rFonts w:ascii="Times New Roman"/>
          <w:b w:val="false"/>
          <w:i w:val="false"/>
          <w:color w:val="000000"/>
          <w:sz w:val="28"/>
        </w:rPr>
        <w:t>
      31) Қазақстан Республикасының заңнамасына сәйкес өзге де функцияларды жүзеге асырады;</w:t>
      </w:r>
    </w:p>
    <w:bookmarkEnd w:id="79"/>
    <w:bookmarkStart w:name="z89" w:id="80"/>
    <w:p>
      <w:pPr>
        <w:spacing w:after="0"/>
        <w:ind w:left="0"/>
        <w:jc w:val="both"/>
      </w:pPr>
      <w:r>
        <w:rPr>
          <w:rFonts w:ascii="Times New Roman"/>
          <w:b w:val="false"/>
          <w:i w:val="false"/>
          <w:color w:val="000000"/>
          <w:sz w:val="28"/>
        </w:rPr>
        <w:t>
      32) Мемлекеттік сатып алуды бірыңғай ұйымдастырушы Алтынсарин ауданының әкімі айқындайтын бюджеттік бағдарламалар және (немесе) тауарлар, көрсетілетін қызметтер бойынша тауарларды, жұмыстарды, көрсетілетін қызметтерді мемлекеттік сатып алуды, сондай-ақ Қазақстан Республикасының қолданыстағы заңнамасы шеңберінде мемлекеттік сатып алуды ұйымдастыруды және өткізуді жүзеге асырады;</w:t>
      </w:r>
    </w:p>
    <w:bookmarkEnd w:id="80"/>
    <w:bookmarkStart w:name="z90" w:id="81"/>
    <w:p>
      <w:pPr>
        <w:spacing w:after="0"/>
        <w:ind w:left="0"/>
        <w:jc w:val="both"/>
      </w:pPr>
      <w:r>
        <w:rPr>
          <w:rFonts w:ascii="Times New Roman"/>
          <w:b w:val="false"/>
          <w:i w:val="false"/>
          <w:color w:val="000000"/>
          <w:sz w:val="28"/>
        </w:rPr>
        <w:t>
      33) Мемлекеттік сатып алуды жүзеге асыру қағидаларында белгіленген құжаттарды қамтитын мемлекеттік сатып алуды ұйымдастыруға және өткізуге тапсырыс беруші ұсынған тапсырмаларды қарайды;</w:t>
      </w:r>
    </w:p>
    <w:bookmarkEnd w:id="81"/>
    <w:bookmarkStart w:name="z91" w:id="82"/>
    <w:p>
      <w:pPr>
        <w:spacing w:after="0"/>
        <w:ind w:left="0"/>
        <w:jc w:val="both"/>
      </w:pPr>
      <w:r>
        <w:rPr>
          <w:rFonts w:ascii="Times New Roman"/>
          <w:b w:val="false"/>
          <w:i w:val="false"/>
          <w:color w:val="000000"/>
          <w:sz w:val="28"/>
        </w:rPr>
        <w:t>
      34) Тапсырыс беруші ұсынған, мемлекеттік сатып алуды жүзеге асыру қағидаларында белгіленген құжаттарды қамтитын тапсырма негізінде конкурстық құжаттаманы (Аукциондық конкурстық құжаттаманы) әзірлейді және бекітеді;</w:t>
      </w:r>
    </w:p>
    <w:bookmarkEnd w:id="82"/>
    <w:bookmarkStart w:name="z92" w:id="83"/>
    <w:p>
      <w:pPr>
        <w:spacing w:after="0"/>
        <w:ind w:left="0"/>
        <w:jc w:val="both"/>
      </w:pPr>
      <w:r>
        <w:rPr>
          <w:rFonts w:ascii="Times New Roman"/>
          <w:b w:val="false"/>
          <w:i w:val="false"/>
          <w:color w:val="000000"/>
          <w:sz w:val="28"/>
        </w:rPr>
        <w:t>
      35) конкурстық комиссияның (аукциондық және конкурстық комиссияның) құрамын айқындайды және бекітеді;</w:t>
      </w:r>
    </w:p>
    <w:bookmarkEnd w:id="83"/>
    <w:bookmarkStart w:name="z93" w:id="84"/>
    <w:p>
      <w:pPr>
        <w:spacing w:after="0"/>
        <w:ind w:left="0"/>
        <w:jc w:val="both"/>
      </w:pPr>
      <w:r>
        <w:rPr>
          <w:rFonts w:ascii="Times New Roman"/>
          <w:b w:val="false"/>
          <w:i w:val="false"/>
          <w:color w:val="000000"/>
          <w:sz w:val="28"/>
        </w:rPr>
        <w:t>
      36) мемлекеттік сатып алу веб-порталында мемлекеттік сатып алуды өткізу туралы хабарландыруды орналастырады;</w:t>
      </w:r>
    </w:p>
    <w:bookmarkEnd w:id="84"/>
    <w:bookmarkStart w:name="z94" w:id="85"/>
    <w:p>
      <w:pPr>
        <w:spacing w:after="0"/>
        <w:ind w:left="0"/>
        <w:jc w:val="both"/>
      </w:pPr>
      <w:r>
        <w:rPr>
          <w:rFonts w:ascii="Times New Roman"/>
          <w:b w:val="false"/>
          <w:i w:val="false"/>
          <w:color w:val="000000"/>
          <w:sz w:val="28"/>
        </w:rPr>
        <w:t>
      37) конкурстық құжаттаманың (аукциондық және конкурстық комиссияның) ережелерін түсіндіреді;</w:t>
      </w:r>
    </w:p>
    <w:bookmarkEnd w:id="85"/>
    <w:bookmarkStart w:name="z95" w:id="86"/>
    <w:p>
      <w:pPr>
        <w:spacing w:after="0"/>
        <w:ind w:left="0"/>
        <w:jc w:val="both"/>
      </w:pPr>
      <w:r>
        <w:rPr>
          <w:rFonts w:ascii="Times New Roman"/>
          <w:b w:val="false"/>
          <w:i w:val="false"/>
          <w:color w:val="000000"/>
          <w:sz w:val="28"/>
        </w:rPr>
        <w:t>
      38) Тапсырыс берушіге олар туралы мәліметтер конкурстық құжаттаманы (аукциондық және конкурстық құжаттаманы) алған тұлғаларды тіркеу журналына енгізілген, мемлекеттік сатып алу веб-порталында автоматты түрде тіркелген тұлғалар тарапынан; мемлекеттік сатып алу туралы және (немесе) конкурстық құжаттаманың (аукциондық және конкурстық құжаттаманың) техникалық ерекшелігінің жобасына ұсыныстар мен ескертулер жібереді;</w:t>
      </w:r>
    </w:p>
    <w:bookmarkEnd w:id="86"/>
    <w:bookmarkStart w:name="z96" w:id="87"/>
    <w:p>
      <w:pPr>
        <w:spacing w:after="0"/>
        <w:ind w:left="0"/>
        <w:jc w:val="both"/>
      </w:pPr>
      <w:r>
        <w:rPr>
          <w:rFonts w:ascii="Times New Roman"/>
          <w:b w:val="false"/>
          <w:i w:val="false"/>
          <w:color w:val="000000"/>
          <w:sz w:val="28"/>
        </w:rPr>
        <w:t>
      39) тәсілмен мемлекеттік сатып алудың (аукционның, конкурстардың) жеңімпазын айқындайды.</w:t>
      </w:r>
    </w:p>
    <w:bookmarkEnd w:id="87"/>
    <w:bookmarkStart w:name="z97" w:id="88"/>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88"/>
    <w:bookmarkStart w:name="z98" w:id="89"/>
    <w:p>
      <w:pPr>
        <w:spacing w:after="0"/>
        <w:ind w:left="0"/>
        <w:jc w:val="both"/>
      </w:pPr>
      <w:r>
        <w:rPr>
          <w:rFonts w:ascii="Times New Roman"/>
          <w:b w:val="false"/>
          <w:i w:val="false"/>
          <w:color w:val="000000"/>
          <w:sz w:val="28"/>
        </w:rPr>
        <w:t>
      15. Бөлім міндеттерін орындау және өз өкілеттіктерін жүзеге асыру, Бөлімге басшылықты жүктелген міндеттердің орындалуына дербес жауапты болатын бірінші басшы жүзеге асырады.</w:t>
      </w:r>
    </w:p>
    <w:bookmarkEnd w:id="89"/>
    <w:bookmarkStart w:name="z99" w:id="90"/>
    <w:p>
      <w:pPr>
        <w:spacing w:after="0"/>
        <w:ind w:left="0"/>
        <w:jc w:val="both"/>
      </w:pPr>
      <w:r>
        <w:rPr>
          <w:rFonts w:ascii="Times New Roman"/>
          <w:b w:val="false"/>
          <w:i w:val="false"/>
          <w:color w:val="000000"/>
          <w:sz w:val="28"/>
        </w:rPr>
        <w:t>
      16. Бөлімнің бірінші басшысы Қазақстан Республикасының заңнамасына сәйкес қызметке тағайындалады және қызметтен босатылады.</w:t>
      </w:r>
    </w:p>
    <w:bookmarkEnd w:id="90"/>
    <w:bookmarkStart w:name="z100" w:id="91"/>
    <w:p>
      <w:pPr>
        <w:spacing w:after="0"/>
        <w:ind w:left="0"/>
        <w:jc w:val="both"/>
      </w:pPr>
      <w:r>
        <w:rPr>
          <w:rFonts w:ascii="Times New Roman"/>
          <w:b w:val="false"/>
          <w:i w:val="false"/>
          <w:color w:val="000000"/>
          <w:sz w:val="28"/>
        </w:rPr>
        <w:t>
      17. Бөлімнің бірінші басшысының өкілеттігі:</w:t>
      </w:r>
    </w:p>
    <w:bookmarkEnd w:id="91"/>
    <w:bookmarkStart w:name="z101" w:id="92"/>
    <w:p>
      <w:pPr>
        <w:spacing w:after="0"/>
        <w:ind w:left="0"/>
        <w:jc w:val="both"/>
      </w:pPr>
      <w:r>
        <w:rPr>
          <w:rFonts w:ascii="Times New Roman"/>
          <w:b w:val="false"/>
          <w:i w:val="false"/>
          <w:color w:val="000000"/>
          <w:sz w:val="28"/>
        </w:rPr>
        <w:t>
      мемлекеттік мекеменің жұмысын ұйымдастырады және басқарады;</w:t>
      </w:r>
    </w:p>
    <w:bookmarkEnd w:id="92"/>
    <w:bookmarkStart w:name="z102" w:id="93"/>
    <w:p>
      <w:pPr>
        <w:spacing w:after="0"/>
        <w:ind w:left="0"/>
        <w:jc w:val="both"/>
      </w:pPr>
      <w:r>
        <w:rPr>
          <w:rFonts w:ascii="Times New Roman"/>
          <w:b w:val="false"/>
          <w:i w:val="false"/>
          <w:color w:val="000000"/>
          <w:sz w:val="28"/>
        </w:rPr>
        <w:t>
      бөлімге жүктелген міндеттердің орындалуына дербес жауапты болады;</w:t>
      </w:r>
    </w:p>
    <w:bookmarkEnd w:id="93"/>
    <w:bookmarkStart w:name="z103" w:id="94"/>
    <w:p>
      <w:pPr>
        <w:spacing w:after="0"/>
        <w:ind w:left="0"/>
        <w:jc w:val="both"/>
      </w:pPr>
      <w:r>
        <w:rPr>
          <w:rFonts w:ascii="Times New Roman"/>
          <w:b w:val="false"/>
          <w:i w:val="false"/>
          <w:color w:val="000000"/>
          <w:sz w:val="28"/>
        </w:rPr>
        <w:t>
      Бюджет қаражатының мақсатты пайдаланылуын қамтамасыз етеді;</w:t>
      </w:r>
    </w:p>
    <w:bookmarkEnd w:id="94"/>
    <w:bookmarkStart w:name="z104" w:id="95"/>
    <w:p>
      <w:pPr>
        <w:spacing w:after="0"/>
        <w:ind w:left="0"/>
        <w:jc w:val="both"/>
      </w:pPr>
      <w:r>
        <w:rPr>
          <w:rFonts w:ascii="Times New Roman"/>
          <w:b w:val="false"/>
          <w:i w:val="false"/>
          <w:color w:val="000000"/>
          <w:sz w:val="28"/>
        </w:rPr>
        <w:t>
      сыбайлас жемқорлыққа қарсы іс-қимыл бойынша шаралар қабылдамағаны үшін дербес жауапты болады;</w:t>
      </w:r>
    </w:p>
    <w:bookmarkEnd w:id="95"/>
    <w:bookmarkStart w:name="z105" w:id="96"/>
    <w:p>
      <w:pPr>
        <w:spacing w:after="0"/>
        <w:ind w:left="0"/>
        <w:jc w:val="both"/>
      </w:pPr>
      <w:r>
        <w:rPr>
          <w:rFonts w:ascii="Times New Roman"/>
          <w:b w:val="false"/>
          <w:i w:val="false"/>
          <w:color w:val="000000"/>
          <w:sz w:val="28"/>
        </w:rPr>
        <w:t>
      заңнамада белгіленген тәртіппен қызметкерлерді қызметке тағайындайды және қызметтен босатады;</w:t>
      </w:r>
    </w:p>
    <w:bookmarkEnd w:id="96"/>
    <w:bookmarkStart w:name="z106" w:id="97"/>
    <w:p>
      <w:pPr>
        <w:spacing w:after="0"/>
        <w:ind w:left="0"/>
        <w:jc w:val="both"/>
      </w:pPr>
      <w:r>
        <w:rPr>
          <w:rFonts w:ascii="Times New Roman"/>
          <w:b w:val="false"/>
          <w:i w:val="false"/>
          <w:color w:val="000000"/>
          <w:sz w:val="28"/>
        </w:rPr>
        <w:t>
      өз құзыреті шегінде гендерлік саясатты іске асырады;</w:t>
      </w:r>
    </w:p>
    <w:bookmarkEnd w:id="97"/>
    <w:bookmarkStart w:name="z107" w:id="98"/>
    <w:p>
      <w:pPr>
        <w:spacing w:after="0"/>
        <w:ind w:left="0"/>
        <w:jc w:val="both"/>
      </w:pPr>
      <w:r>
        <w:rPr>
          <w:rFonts w:ascii="Times New Roman"/>
          <w:b w:val="false"/>
          <w:i w:val="false"/>
          <w:color w:val="000000"/>
          <w:sz w:val="28"/>
        </w:rPr>
        <w:t>
      бөлім қызметкерлерінің өкілеттіктері мен міндеттерін айқындайды;</w:t>
      </w:r>
    </w:p>
    <w:bookmarkEnd w:id="98"/>
    <w:bookmarkStart w:name="z108" w:id="99"/>
    <w:p>
      <w:pPr>
        <w:spacing w:after="0"/>
        <w:ind w:left="0"/>
        <w:jc w:val="both"/>
      </w:pPr>
      <w:r>
        <w:rPr>
          <w:rFonts w:ascii="Times New Roman"/>
          <w:b w:val="false"/>
          <w:i w:val="false"/>
          <w:color w:val="000000"/>
          <w:sz w:val="28"/>
        </w:rPr>
        <w:t>
      Қазақстан Республикасының қолданыстағы заңнамасына сәйкес мемлекеттік органдарда, ұйымдарда бөлім атынан өкілдік етеді;</w:t>
      </w:r>
    </w:p>
    <w:bookmarkEnd w:id="99"/>
    <w:bookmarkStart w:name="z109" w:id="100"/>
    <w:p>
      <w:pPr>
        <w:spacing w:after="0"/>
        <w:ind w:left="0"/>
        <w:jc w:val="both"/>
      </w:pPr>
      <w:r>
        <w:rPr>
          <w:rFonts w:ascii="Times New Roman"/>
          <w:b w:val="false"/>
          <w:i w:val="false"/>
          <w:color w:val="000000"/>
          <w:sz w:val="28"/>
        </w:rPr>
        <w:t>
      бөлімнің бірінші басшысы болмаған кезеңде оның өкілеттіктерін орындауды қолданыстағы заңнамаға сәйкес оны алмастыратын адам жүзеге асырады.</w:t>
      </w:r>
    </w:p>
    <w:bookmarkEnd w:id="100"/>
    <w:bookmarkStart w:name="z110" w:id="101"/>
    <w:p>
      <w:pPr>
        <w:spacing w:after="0"/>
        <w:ind w:left="0"/>
        <w:jc w:val="left"/>
      </w:pPr>
      <w:r>
        <w:rPr>
          <w:rFonts w:ascii="Times New Roman"/>
          <w:b/>
          <w:i w:val="false"/>
          <w:color w:val="000000"/>
        </w:rPr>
        <w:t xml:space="preserve"> 4 тарау. Мемлекеттік органның мүлкі</w:t>
      </w:r>
    </w:p>
    <w:bookmarkEnd w:id="101"/>
    <w:bookmarkStart w:name="z111" w:id="102"/>
    <w:p>
      <w:pPr>
        <w:spacing w:after="0"/>
        <w:ind w:left="0"/>
        <w:jc w:val="both"/>
      </w:pPr>
      <w:r>
        <w:rPr>
          <w:rFonts w:ascii="Times New Roman"/>
          <w:b w:val="false"/>
          <w:i w:val="false"/>
          <w:color w:val="000000"/>
          <w:sz w:val="28"/>
        </w:rPr>
        <w:t>
      18. Бөлімнің заңнамада көзделген жағдайларда жедел басқару құқығында оқшауланған мүлкі болу мүмкін.</w:t>
      </w:r>
    </w:p>
    <w:bookmarkEnd w:id="102"/>
    <w:bookmarkStart w:name="z112" w:id="103"/>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3"/>
    <w:bookmarkStart w:name="z113" w:id="104"/>
    <w:p>
      <w:pPr>
        <w:spacing w:after="0"/>
        <w:ind w:left="0"/>
        <w:jc w:val="both"/>
      </w:pPr>
      <w:r>
        <w:rPr>
          <w:rFonts w:ascii="Times New Roman"/>
          <w:b w:val="false"/>
          <w:i w:val="false"/>
          <w:color w:val="000000"/>
          <w:sz w:val="28"/>
        </w:rPr>
        <w:t>
      19. Бөлімге бекітілген мүлік коммуналдық меншікке жатады.</w:t>
      </w:r>
    </w:p>
    <w:bookmarkEnd w:id="104"/>
    <w:bookmarkStart w:name="z114" w:id="105"/>
    <w:p>
      <w:pPr>
        <w:spacing w:after="0"/>
        <w:ind w:left="0"/>
        <w:jc w:val="both"/>
      </w:pPr>
      <w:r>
        <w:rPr>
          <w:rFonts w:ascii="Times New Roman"/>
          <w:b w:val="false"/>
          <w:i w:val="false"/>
          <w:color w:val="000000"/>
          <w:sz w:val="28"/>
        </w:rPr>
        <w:t>
      20. Егер заңнамада өзгеше көзделмесе, бөлімнің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5"/>
    <w:bookmarkStart w:name="z115" w:id="106"/>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106"/>
    <w:bookmarkStart w:name="z116" w:id="107"/>
    <w:p>
      <w:pPr>
        <w:spacing w:after="0"/>
        <w:ind w:left="0"/>
        <w:jc w:val="both"/>
      </w:pPr>
      <w:r>
        <w:rPr>
          <w:rFonts w:ascii="Times New Roman"/>
          <w:b w:val="false"/>
          <w:i w:val="false"/>
          <w:color w:val="000000"/>
          <w:sz w:val="28"/>
        </w:rPr>
        <w:t>
      21. Бөлімді қайта ұйымдастыру және тарату Қазақстан Республикасының заңнамасына сәйкес жүзеге асырылады.</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