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ce4f" w14:textId="01bc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"Рудный қалалық тұрғын үй-коммуналдық шаруашылық, жолаушылар көлігі және автомобиль жолдары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Рудный қаласы әкімдігінің 2022 жылғы 28 сәуірдегі № 544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Рудный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Рудный қаласы әкімдігінің "Рудный қалалық тұрғын үй-коммуналдық шаруашылық, жолаушылар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Рудный қаласы әкімдігінің "Рудный қалалық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9" w:id="4"/>
    <w:p>
      <w:pPr>
        <w:spacing w:after="0"/>
        <w:ind w:left="0"/>
        <w:jc w:val="both"/>
      </w:pPr>
      <w:r>
        <w:rPr>
          <w:rFonts w:ascii="Times New Roman"/>
          <w:b w:val="false"/>
          <w:i w:val="false"/>
          <w:color w:val="000000"/>
          <w:sz w:val="28"/>
        </w:rPr>
        <w:t>
      2) ресми жарияланғанынан кейін осы қаулының Рудный қаласы әкімдігінің интернет-ресурсында орналастырылуын;</w:t>
      </w:r>
    </w:p>
    <w:bookmarkEnd w:id="4"/>
    <w:bookmarkStart w:name="z10" w:id="5"/>
    <w:p>
      <w:pPr>
        <w:spacing w:after="0"/>
        <w:ind w:left="0"/>
        <w:jc w:val="both"/>
      </w:pPr>
      <w:r>
        <w:rPr>
          <w:rFonts w:ascii="Times New Roman"/>
          <w:b w:val="false"/>
          <w:i w:val="false"/>
          <w:color w:val="000000"/>
          <w:sz w:val="28"/>
        </w:rPr>
        <w:t xml:space="preserve">
      3)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8"/>
    <w:p>
      <w:pPr>
        <w:spacing w:after="0"/>
        <w:ind w:left="0"/>
        <w:jc w:val="left"/>
      </w:pPr>
      <w:r>
        <w:rPr>
          <w:rFonts w:ascii="Times New Roman"/>
          <w:b/>
          <w:i w:val="false"/>
          <w:color w:val="000000"/>
        </w:rPr>
        <w:t xml:space="preserve"> Рудный қаласы әкімдігінің "Рудный қалалық тұрғын үй-коммуналдық шаруашылық, жолаушылар көлігі және автомобиль жолдары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Рудный қаласы әкімдігінің "Рудный қалалық тұрғын үй-коммуналдық шаруашылық, жолаушылар көлігі және автомобиль жолдары бөлімі" мемлекеттік мекемесі (әрі қарай - Мекеме) тұрғын үй-коммуналдық шаруашылық, жолаушылар көлігі және автомобиль жолдары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Мекеменің мынадай ведомстволық бағынысты мекемелері бар:</w:t>
      </w:r>
    </w:p>
    <w:bookmarkEnd w:id="11"/>
    <w:bookmarkStart w:name="z22" w:id="12"/>
    <w:p>
      <w:pPr>
        <w:spacing w:after="0"/>
        <w:ind w:left="0"/>
        <w:jc w:val="both"/>
      </w:pPr>
      <w:r>
        <w:rPr>
          <w:rFonts w:ascii="Times New Roman"/>
          <w:b w:val="false"/>
          <w:i w:val="false"/>
          <w:color w:val="000000"/>
          <w:sz w:val="28"/>
        </w:rPr>
        <w:t>
      1) "Рудненская теплосеть" жауапкершілігі шектеулі серіктестігі;</w:t>
      </w:r>
    </w:p>
    <w:bookmarkEnd w:id="12"/>
    <w:bookmarkStart w:name="z23" w:id="13"/>
    <w:p>
      <w:pPr>
        <w:spacing w:after="0"/>
        <w:ind w:left="0"/>
        <w:jc w:val="both"/>
      </w:pPr>
      <w:r>
        <w:rPr>
          <w:rFonts w:ascii="Times New Roman"/>
          <w:b w:val="false"/>
          <w:i w:val="false"/>
          <w:color w:val="000000"/>
          <w:sz w:val="28"/>
        </w:rPr>
        <w:t>
      2) "Рудненский водоканал" жауапкершілігі шектеулі серіктестігі;</w:t>
      </w:r>
    </w:p>
    <w:bookmarkEnd w:id="13"/>
    <w:bookmarkStart w:name="z24" w:id="14"/>
    <w:p>
      <w:pPr>
        <w:spacing w:after="0"/>
        <w:ind w:left="0"/>
        <w:jc w:val="both"/>
      </w:pPr>
      <w:r>
        <w:rPr>
          <w:rFonts w:ascii="Times New Roman"/>
          <w:b w:val="false"/>
          <w:i w:val="false"/>
          <w:color w:val="000000"/>
          <w:sz w:val="28"/>
        </w:rPr>
        <w:t>
      3) "Спутник-2012" жауапкершілігі шектеулі серіктестігі;</w:t>
      </w:r>
    </w:p>
    <w:bookmarkEnd w:id="14"/>
    <w:bookmarkStart w:name="z25" w:id="15"/>
    <w:p>
      <w:pPr>
        <w:spacing w:after="0"/>
        <w:ind w:left="0"/>
        <w:jc w:val="both"/>
      </w:pPr>
      <w:r>
        <w:rPr>
          <w:rFonts w:ascii="Times New Roman"/>
          <w:b w:val="false"/>
          <w:i w:val="false"/>
          <w:color w:val="000000"/>
          <w:sz w:val="28"/>
        </w:rPr>
        <w:t>
      4) Рудный қаласы әкімдігінің "Железорудная ЖЭК" мемлекеттік коммуналдық кәсіпорны.</w:t>
      </w:r>
    </w:p>
    <w:bookmarkEnd w:id="15"/>
    <w:bookmarkStart w:name="z26" w:id="16"/>
    <w:p>
      <w:pPr>
        <w:spacing w:after="0"/>
        <w:ind w:left="0"/>
        <w:jc w:val="both"/>
      </w:pPr>
      <w:r>
        <w:rPr>
          <w:rFonts w:ascii="Times New Roman"/>
          <w:b w:val="false"/>
          <w:i w:val="false"/>
          <w:color w:val="000000"/>
          <w:sz w:val="28"/>
        </w:rPr>
        <w:t xml:space="preserve">
      3.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6"/>
    <w:bookmarkStart w:name="z27" w:id="17"/>
    <w:p>
      <w:pPr>
        <w:spacing w:after="0"/>
        <w:ind w:left="0"/>
        <w:jc w:val="both"/>
      </w:pPr>
      <w:r>
        <w:rPr>
          <w:rFonts w:ascii="Times New Roman"/>
          <w:b w:val="false"/>
          <w:i w:val="false"/>
          <w:color w:val="000000"/>
          <w:sz w:val="28"/>
        </w:rPr>
        <w:t>
      4.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7"/>
    <w:bookmarkStart w:name="z28" w:id="18"/>
    <w:p>
      <w:pPr>
        <w:spacing w:after="0"/>
        <w:ind w:left="0"/>
        <w:jc w:val="both"/>
      </w:pPr>
      <w:r>
        <w:rPr>
          <w:rFonts w:ascii="Times New Roman"/>
          <w:b w:val="false"/>
          <w:i w:val="false"/>
          <w:color w:val="000000"/>
          <w:sz w:val="28"/>
        </w:rPr>
        <w:t>
      5. Мекеме азаматтық-құқықтық қатынастарды өз атынан жасайды.</w:t>
      </w:r>
    </w:p>
    <w:bookmarkEnd w:id="18"/>
    <w:bookmarkStart w:name="z29" w:id="19"/>
    <w:p>
      <w:pPr>
        <w:spacing w:after="0"/>
        <w:ind w:left="0"/>
        <w:jc w:val="both"/>
      </w:pPr>
      <w:r>
        <w:rPr>
          <w:rFonts w:ascii="Times New Roman"/>
          <w:b w:val="false"/>
          <w:i w:val="false"/>
          <w:color w:val="000000"/>
          <w:sz w:val="28"/>
        </w:rPr>
        <w:t>
      6. Мекемеге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9"/>
    <w:bookmarkStart w:name="z30" w:id="20"/>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20"/>
    <w:bookmarkStart w:name="z31" w:id="21"/>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заңнамасына сәйкес бекітіледі.</w:t>
      </w:r>
    </w:p>
    <w:bookmarkEnd w:id="21"/>
    <w:bookmarkStart w:name="z32" w:id="22"/>
    <w:p>
      <w:pPr>
        <w:spacing w:after="0"/>
        <w:ind w:left="0"/>
        <w:jc w:val="both"/>
      </w:pPr>
      <w:r>
        <w:rPr>
          <w:rFonts w:ascii="Times New Roman"/>
          <w:b w:val="false"/>
          <w:i w:val="false"/>
          <w:color w:val="000000"/>
          <w:sz w:val="28"/>
        </w:rPr>
        <w:t>
      9. Заңды тұлғаның орналасқан жері: 111500, Қазақстан Республикасы, Қостанай облысы, Рудный қаласы, Ленин көшесі, 95 үй.</w:t>
      </w:r>
    </w:p>
    <w:bookmarkEnd w:id="22"/>
    <w:bookmarkStart w:name="z33" w:id="23"/>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Мекеменің құрылтай құжаты болып табылады.</w:t>
      </w:r>
    </w:p>
    <w:bookmarkEnd w:id="23"/>
    <w:bookmarkStart w:name="z34" w:id="24"/>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республикалық және жергілікті бюджеттерден жүзеге асырылады.</w:t>
      </w:r>
    </w:p>
    <w:bookmarkEnd w:id="24"/>
    <w:bookmarkStart w:name="z35" w:id="25"/>
    <w:p>
      <w:pPr>
        <w:spacing w:after="0"/>
        <w:ind w:left="0"/>
        <w:jc w:val="both"/>
      </w:pPr>
      <w:r>
        <w:rPr>
          <w:rFonts w:ascii="Times New Roman"/>
          <w:b w:val="false"/>
          <w:i w:val="false"/>
          <w:color w:val="000000"/>
          <w:sz w:val="28"/>
        </w:rPr>
        <w:t>
      12. Мекемеге кәсіпкерлік субъектілерімен Мекеменің өкілеттіліктері болып табылатын міндеттерді орындау тұрғысынан шарттық қарым-қатынас жасауға тыйым салынады.</w:t>
      </w:r>
    </w:p>
    <w:bookmarkEnd w:id="25"/>
    <w:bookmarkStart w:name="z36" w:id="26"/>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6"/>
    <w:bookmarkStart w:name="z37" w:id="27"/>
    <w:p>
      <w:pPr>
        <w:spacing w:after="0"/>
        <w:ind w:left="0"/>
        <w:jc w:val="left"/>
      </w:pPr>
      <w:r>
        <w:rPr>
          <w:rFonts w:ascii="Times New Roman"/>
          <w:b/>
          <w:i w:val="false"/>
          <w:color w:val="000000"/>
        </w:rPr>
        <w:t xml:space="preserve"> 2. Мемлекеттік органның мақсаттары мен өкілеттіктері</w:t>
      </w:r>
    </w:p>
    <w:bookmarkEnd w:id="27"/>
    <w:bookmarkStart w:name="z38" w:id="28"/>
    <w:p>
      <w:pPr>
        <w:spacing w:after="0"/>
        <w:ind w:left="0"/>
        <w:jc w:val="both"/>
      </w:pPr>
      <w:r>
        <w:rPr>
          <w:rFonts w:ascii="Times New Roman"/>
          <w:b w:val="false"/>
          <w:i w:val="false"/>
          <w:color w:val="000000"/>
          <w:sz w:val="28"/>
        </w:rPr>
        <w:t>
      13. Мақсаттары:</w:t>
      </w:r>
    </w:p>
    <w:bookmarkEnd w:id="28"/>
    <w:bookmarkStart w:name="z39" w:id="29"/>
    <w:p>
      <w:pPr>
        <w:spacing w:after="0"/>
        <w:ind w:left="0"/>
        <w:jc w:val="both"/>
      </w:pPr>
      <w:r>
        <w:rPr>
          <w:rFonts w:ascii="Times New Roman"/>
          <w:b w:val="false"/>
          <w:i w:val="false"/>
          <w:color w:val="000000"/>
          <w:sz w:val="28"/>
        </w:rPr>
        <w:t>
      1) Рудный қаласында тұрғын үй-коммуналдық шаруашылық, жолаушылар көлігі және автомобиль жолдары саласындағы мемлекеттік саясатты іске асыру, жолаушылар тасымалын реттеу және үйлестіру;</w:t>
      </w:r>
    </w:p>
    <w:bookmarkEnd w:id="29"/>
    <w:bookmarkStart w:name="z40" w:id="30"/>
    <w:p>
      <w:pPr>
        <w:spacing w:after="0"/>
        <w:ind w:left="0"/>
        <w:jc w:val="both"/>
      </w:pPr>
      <w:r>
        <w:rPr>
          <w:rFonts w:ascii="Times New Roman"/>
          <w:b w:val="false"/>
          <w:i w:val="false"/>
          <w:color w:val="000000"/>
          <w:sz w:val="28"/>
        </w:rPr>
        <w:t>
      2) Қазақстан Республикасының заңнамасында белгіленген тәртіппен жол саласында бірыңғай мемлекеттік саясатты жүзеге асыру;</w:t>
      </w:r>
    </w:p>
    <w:bookmarkEnd w:id="30"/>
    <w:bookmarkStart w:name="z41" w:id="31"/>
    <w:p>
      <w:pPr>
        <w:spacing w:after="0"/>
        <w:ind w:left="0"/>
        <w:jc w:val="both"/>
      </w:pPr>
      <w:r>
        <w:rPr>
          <w:rFonts w:ascii="Times New Roman"/>
          <w:b w:val="false"/>
          <w:i w:val="false"/>
          <w:color w:val="000000"/>
          <w:sz w:val="28"/>
        </w:rPr>
        <w:t>
      3) Рудный қаласы халқының қолжетімді және сапалы тұрғын үй, коммуналдық, көлік, жол қызметтеріне қажеттіліктерін қанағаттандыру;</w:t>
      </w:r>
    </w:p>
    <w:bookmarkEnd w:id="31"/>
    <w:bookmarkStart w:name="z42" w:id="32"/>
    <w:p>
      <w:pPr>
        <w:spacing w:after="0"/>
        <w:ind w:left="0"/>
        <w:jc w:val="both"/>
      </w:pPr>
      <w:r>
        <w:rPr>
          <w:rFonts w:ascii="Times New Roman"/>
          <w:b w:val="false"/>
          <w:i w:val="false"/>
          <w:color w:val="000000"/>
          <w:sz w:val="28"/>
        </w:rPr>
        <w:t>
      4) азаматтардың жекелеген санаттарын тұрғын үймен қамтамасыз ету арқылы халықтың тұрмыс деңгейін арттыру;</w:t>
      </w:r>
    </w:p>
    <w:bookmarkEnd w:id="32"/>
    <w:bookmarkStart w:name="z43" w:id="33"/>
    <w:p>
      <w:pPr>
        <w:spacing w:after="0"/>
        <w:ind w:left="0"/>
        <w:jc w:val="both"/>
      </w:pPr>
      <w:r>
        <w:rPr>
          <w:rFonts w:ascii="Times New Roman"/>
          <w:b w:val="false"/>
          <w:i w:val="false"/>
          <w:color w:val="000000"/>
          <w:sz w:val="28"/>
        </w:rPr>
        <w:t>
      5) авариялық жағдайларды болдырмау, көлік инфрақұрылымын қолдау және нығайту;</w:t>
      </w:r>
    </w:p>
    <w:bookmarkEnd w:id="33"/>
    <w:bookmarkStart w:name="z44" w:id="34"/>
    <w:p>
      <w:pPr>
        <w:spacing w:after="0"/>
        <w:ind w:left="0"/>
        <w:jc w:val="both"/>
      </w:pPr>
      <w:r>
        <w:rPr>
          <w:rFonts w:ascii="Times New Roman"/>
          <w:b w:val="false"/>
          <w:i w:val="false"/>
          <w:color w:val="000000"/>
          <w:sz w:val="28"/>
        </w:rPr>
        <w:t>
      6) қаланың санитарлық жағдайын қолдау;</w:t>
      </w:r>
    </w:p>
    <w:bookmarkEnd w:id="34"/>
    <w:bookmarkStart w:name="z45" w:id="35"/>
    <w:p>
      <w:pPr>
        <w:spacing w:after="0"/>
        <w:ind w:left="0"/>
        <w:jc w:val="both"/>
      </w:pPr>
      <w:r>
        <w:rPr>
          <w:rFonts w:ascii="Times New Roman"/>
          <w:b w:val="false"/>
          <w:i w:val="false"/>
          <w:color w:val="000000"/>
          <w:sz w:val="28"/>
        </w:rPr>
        <w:t>
      7) Рудный қаласының сыртқы келбетін жақсарту;</w:t>
      </w:r>
    </w:p>
    <w:bookmarkEnd w:id="35"/>
    <w:bookmarkStart w:name="z46" w:id="36"/>
    <w:p>
      <w:pPr>
        <w:spacing w:after="0"/>
        <w:ind w:left="0"/>
        <w:jc w:val="both"/>
      </w:pPr>
      <w:r>
        <w:rPr>
          <w:rFonts w:ascii="Times New Roman"/>
          <w:b w:val="false"/>
          <w:i w:val="false"/>
          <w:color w:val="000000"/>
          <w:sz w:val="28"/>
        </w:rPr>
        <w:t>
      8) мемлекеттік тұрғын үй қорының сақталуын ұйымдастыру;</w:t>
      </w:r>
    </w:p>
    <w:bookmarkEnd w:id="36"/>
    <w:bookmarkStart w:name="z47" w:id="37"/>
    <w:p>
      <w:pPr>
        <w:spacing w:after="0"/>
        <w:ind w:left="0"/>
        <w:jc w:val="both"/>
      </w:pPr>
      <w:r>
        <w:rPr>
          <w:rFonts w:ascii="Times New Roman"/>
          <w:b w:val="false"/>
          <w:i w:val="false"/>
          <w:color w:val="000000"/>
          <w:sz w:val="28"/>
        </w:rPr>
        <w:t>
      9) қала көшелерін жарықтандыру;</w:t>
      </w:r>
    </w:p>
    <w:bookmarkEnd w:id="37"/>
    <w:bookmarkStart w:name="z48" w:id="38"/>
    <w:p>
      <w:pPr>
        <w:spacing w:after="0"/>
        <w:ind w:left="0"/>
        <w:jc w:val="both"/>
      </w:pPr>
      <w:r>
        <w:rPr>
          <w:rFonts w:ascii="Times New Roman"/>
          <w:b w:val="false"/>
          <w:i w:val="false"/>
          <w:color w:val="000000"/>
          <w:sz w:val="28"/>
        </w:rPr>
        <w:t>
      10) жерлеу орындарын күтіп-ұстау және туысы жоқ адамдарды жерлеу;</w:t>
      </w:r>
    </w:p>
    <w:bookmarkEnd w:id="38"/>
    <w:bookmarkStart w:name="z49" w:id="39"/>
    <w:p>
      <w:pPr>
        <w:spacing w:after="0"/>
        <w:ind w:left="0"/>
        <w:jc w:val="both"/>
      </w:pPr>
      <w:r>
        <w:rPr>
          <w:rFonts w:ascii="Times New Roman"/>
          <w:b w:val="false"/>
          <w:i w:val="false"/>
          <w:color w:val="000000"/>
          <w:sz w:val="28"/>
        </w:rPr>
        <w:t>
      11) қаланы абаттандыру және көгалдандыру;</w:t>
      </w:r>
    </w:p>
    <w:bookmarkEnd w:id="39"/>
    <w:bookmarkStart w:name="z50" w:id="40"/>
    <w:p>
      <w:pPr>
        <w:spacing w:after="0"/>
        <w:ind w:left="0"/>
        <w:jc w:val="both"/>
      </w:pPr>
      <w:r>
        <w:rPr>
          <w:rFonts w:ascii="Times New Roman"/>
          <w:b w:val="false"/>
          <w:i w:val="false"/>
          <w:color w:val="000000"/>
          <w:sz w:val="28"/>
        </w:rPr>
        <w:t>
      12) елді мекендерде жол жүрісі қауіпсіздігін қамтамасыз ету;</w:t>
      </w:r>
    </w:p>
    <w:bookmarkEnd w:id="40"/>
    <w:bookmarkStart w:name="z51" w:id="41"/>
    <w:p>
      <w:pPr>
        <w:spacing w:after="0"/>
        <w:ind w:left="0"/>
        <w:jc w:val="both"/>
      </w:pPr>
      <w:r>
        <w:rPr>
          <w:rFonts w:ascii="Times New Roman"/>
          <w:b w:val="false"/>
          <w:i w:val="false"/>
          <w:color w:val="000000"/>
          <w:sz w:val="28"/>
        </w:rPr>
        <w:t>
      13) көлік инфрақұрылымын дамыту;</w:t>
      </w:r>
    </w:p>
    <w:bookmarkEnd w:id="41"/>
    <w:bookmarkStart w:name="z52" w:id="42"/>
    <w:p>
      <w:pPr>
        <w:spacing w:after="0"/>
        <w:ind w:left="0"/>
        <w:jc w:val="both"/>
      </w:pPr>
      <w:r>
        <w:rPr>
          <w:rFonts w:ascii="Times New Roman"/>
          <w:b w:val="false"/>
          <w:i w:val="false"/>
          <w:color w:val="000000"/>
          <w:sz w:val="28"/>
        </w:rPr>
        <w:t>
      14) автомобиль жолдарының жұмыс істеуін қамтамасыз ету;</w:t>
      </w:r>
    </w:p>
    <w:bookmarkEnd w:id="42"/>
    <w:bookmarkStart w:name="z53" w:id="43"/>
    <w:p>
      <w:pPr>
        <w:spacing w:after="0"/>
        <w:ind w:left="0"/>
        <w:jc w:val="both"/>
      </w:pPr>
      <w:r>
        <w:rPr>
          <w:rFonts w:ascii="Times New Roman"/>
          <w:b w:val="false"/>
          <w:i w:val="false"/>
          <w:color w:val="000000"/>
          <w:sz w:val="28"/>
        </w:rPr>
        <w:t>
      15) коммуналдық меншіктегі жылу желілерін пайдалануды ұйымдастыру;</w:t>
      </w:r>
    </w:p>
    <w:bookmarkEnd w:id="43"/>
    <w:bookmarkStart w:name="z54" w:id="44"/>
    <w:p>
      <w:pPr>
        <w:spacing w:after="0"/>
        <w:ind w:left="0"/>
        <w:jc w:val="both"/>
      </w:pPr>
      <w:r>
        <w:rPr>
          <w:rFonts w:ascii="Times New Roman"/>
          <w:b w:val="false"/>
          <w:i w:val="false"/>
          <w:color w:val="000000"/>
          <w:sz w:val="28"/>
        </w:rPr>
        <w:t>
      16) коммуналдық шаруашылықты дамыту;</w:t>
      </w:r>
    </w:p>
    <w:bookmarkEnd w:id="44"/>
    <w:bookmarkStart w:name="z55" w:id="45"/>
    <w:p>
      <w:pPr>
        <w:spacing w:after="0"/>
        <w:ind w:left="0"/>
        <w:jc w:val="both"/>
      </w:pPr>
      <w:r>
        <w:rPr>
          <w:rFonts w:ascii="Times New Roman"/>
          <w:b w:val="false"/>
          <w:i w:val="false"/>
          <w:color w:val="000000"/>
          <w:sz w:val="28"/>
        </w:rPr>
        <w:t>
      17) сумен жабдықтау және су бұру жүйесін дамыту;</w:t>
      </w:r>
    </w:p>
    <w:bookmarkEnd w:id="45"/>
    <w:bookmarkStart w:name="z56" w:id="46"/>
    <w:p>
      <w:pPr>
        <w:spacing w:after="0"/>
        <w:ind w:left="0"/>
        <w:jc w:val="both"/>
      </w:pPr>
      <w:r>
        <w:rPr>
          <w:rFonts w:ascii="Times New Roman"/>
          <w:b w:val="false"/>
          <w:i w:val="false"/>
          <w:color w:val="000000"/>
          <w:sz w:val="28"/>
        </w:rPr>
        <w:t>
      18) бюджеттік инвестициялық жобаларды іске асыру;</w:t>
      </w:r>
    </w:p>
    <w:bookmarkEnd w:id="46"/>
    <w:bookmarkStart w:name="z57" w:id="47"/>
    <w:p>
      <w:pPr>
        <w:spacing w:after="0"/>
        <w:ind w:left="0"/>
        <w:jc w:val="both"/>
      </w:pPr>
      <w:r>
        <w:rPr>
          <w:rFonts w:ascii="Times New Roman"/>
          <w:b w:val="false"/>
          <w:i w:val="false"/>
          <w:color w:val="000000"/>
          <w:sz w:val="28"/>
        </w:rPr>
        <w:t>
      19) Мекеменің қарамағындағы мекемелердің қызметін үйлестіру;</w:t>
      </w:r>
    </w:p>
    <w:bookmarkEnd w:id="47"/>
    <w:bookmarkStart w:name="z58" w:id="48"/>
    <w:p>
      <w:pPr>
        <w:spacing w:after="0"/>
        <w:ind w:left="0"/>
        <w:jc w:val="both"/>
      </w:pPr>
      <w:r>
        <w:rPr>
          <w:rFonts w:ascii="Times New Roman"/>
          <w:b w:val="false"/>
          <w:i w:val="false"/>
          <w:color w:val="000000"/>
          <w:sz w:val="28"/>
        </w:rPr>
        <w:t>
      20) Қазақстан Республикасының заңнамасында көзделген өзге де міндеттерді жүзеге асыру.</w:t>
      </w:r>
    </w:p>
    <w:bookmarkEnd w:id="48"/>
    <w:bookmarkStart w:name="z59" w:id="49"/>
    <w:p>
      <w:pPr>
        <w:spacing w:after="0"/>
        <w:ind w:left="0"/>
        <w:jc w:val="both"/>
      </w:pPr>
      <w:r>
        <w:rPr>
          <w:rFonts w:ascii="Times New Roman"/>
          <w:b w:val="false"/>
          <w:i w:val="false"/>
          <w:color w:val="000000"/>
          <w:sz w:val="28"/>
        </w:rPr>
        <w:t>
      14. Өкілеттіктері:</w:t>
      </w:r>
    </w:p>
    <w:bookmarkEnd w:id="49"/>
    <w:bookmarkStart w:name="z60" w:id="50"/>
    <w:p>
      <w:pPr>
        <w:spacing w:after="0"/>
        <w:ind w:left="0"/>
        <w:jc w:val="both"/>
      </w:pPr>
      <w:r>
        <w:rPr>
          <w:rFonts w:ascii="Times New Roman"/>
          <w:b w:val="false"/>
          <w:i w:val="false"/>
          <w:color w:val="000000"/>
          <w:sz w:val="28"/>
        </w:rPr>
        <w:t>
      1) құқықтары:</w:t>
      </w:r>
    </w:p>
    <w:bookmarkEnd w:id="50"/>
    <w:bookmarkStart w:name="z61" w:id="51"/>
    <w:p>
      <w:pPr>
        <w:spacing w:after="0"/>
        <w:ind w:left="0"/>
        <w:jc w:val="both"/>
      </w:pPr>
      <w:r>
        <w:rPr>
          <w:rFonts w:ascii="Times New Roman"/>
          <w:b w:val="false"/>
          <w:i w:val="false"/>
          <w:color w:val="000000"/>
          <w:sz w:val="28"/>
        </w:rPr>
        <w:t>
      мемлекеттік органдар мен ұйымдарда Мекеменің мүдделерін білдіру;</w:t>
      </w:r>
    </w:p>
    <w:bookmarkEnd w:id="51"/>
    <w:bookmarkStart w:name="z62" w:id="52"/>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қажетті ақпаратты, құжаттарды және басқа да материалдарды сұрату және алу;</w:t>
      </w:r>
    </w:p>
    <w:bookmarkEnd w:id="52"/>
    <w:bookmarkStart w:name="z63" w:id="53"/>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w:t>
      </w:r>
    </w:p>
    <w:bookmarkEnd w:id="53"/>
    <w:bookmarkStart w:name="z64" w:id="54"/>
    <w:p>
      <w:pPr>
        <w:spacing w:after="0"/>
        <w:ind w:left="0"/>
        <w:jc w:val="both"/>
      </w:pPr>
      <w:r>
        <w:rPr>
          <w:rFonts w:ascii="Times New Roman"/>
          <w:b w:val="false"/>
          <w:i w:val="false"/>
          <w:color w:val="000000"/>
          <w:sz w:val="28"/>
        </w:rPr>
        <w:t>
      2) міндеттері:</w:t>
      </w:r>
    </w:p>
    <w:bookmarkEnd w:id="54"/>
    <w:bookmarkStart w:name="z65" w:id="55"/>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55"/>
    <w:bookmarkStart w:name="z66" w:id="56"/>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56"/>
    <w:bookmarkStart w:name="z67" w:id="57"/>
    <w:p>
      <w:pPr>
        <w:spacing w:after="0"/>
        <w:ind w:left="0"/>
        <w:jc w:val="both"/>
      </w:pPr>
      <w:r>
        <w:rPr>
          <w:rFonts w:ascii="Times New Roman"/>
          <w:b w:val="false"/>
          <w:i w:val="false"/>
          <w:color w:val="000000"/>
          <w:sz w:val="28"/>
        </w:rPr>
        <w:t>
      мемлекеттік қызметтерді сапалы және уақытылы көрсетуді қамтамасыз ету;</w:t>
      </w:r>
    </w:p>
    <w:bookmarkEnd w:id="57"/>
    <w:bookmarkStart w:name="z68" w:id="58"/>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58"/>
    <w:bookmarkStart w:name="z69" w:id="59"/>
    <w:p>
      <w:pPr>
        <w:spacing w:after="0"/>
        <w:ind w:left="0"/>
        <w:jc w:val="both"/>
      </w:pPr>
      <w:r>
        <w:rPr>
          <w:rFonts w:ascii="Times New Roman"/>
          <w:b w:val="false"/>
          <w:i w:val="false"/>
          <w:color w:val="000000"/>
          <w:sz w:val="28"/>
        </w:rPr>
        <w:t>
      15. Функциялары:</w:t>
      </w:r>
    </w:p>
    <w:bookmarkEnd w:id="59"/>
    <w:bookmarkStart w:name="z70" w:id="60"/>
    <w:p>
      <w:pPr>
        <w:spacing w:after="0"/>
        <w:ind w:left="0"/>
        <w:jc w:val="both"/>
      </w:pPr>
      <w:r>
        <w:rPr>
          <w:rFonts w:ascii="Times New Roman"/>
          <w:b w:val="false"/>
          <w:i w:val="false"/>
          <w:color w:val="000000"/>
          <w:sz w:val="28"/>
        </w:rPr>
        <w:t>
      1) қатысады:</w:t>
      </w:r>
    </w:p>
    <w:bookmarkEnd w:id="60"/>
    <w:bookmarkStart w:name="z71" w:id="61"/>
    <w:p>
      <w:pPr>
        <w:spacing w:after="0"/>
        <w:ind w:left="0"/>
        <w:jc w:val="both"/>
      </w:pPr>
      <w:r>
        <w:rPr>
          <w:rFonts w:ascii="Times New Roman"/>
          <w:b w:val="false"/>
          <w:i w:val="false"/>
          <w:color w:val="000000"/>
          <w:sz w:val="28"/>
        </w:rPr>
        <w:t>
      бюджеттік бағдарламаларға сәйкес абаттандыру бойынша жылдық және перспективалық бағдарламаларды (есептерді) әзірлеуге;</w:t>
      </w:r>
    </w:p>
    <w:bookmarkEnd w:id="61"/>
    <w:bookmarkStart w:name="z72" w:id="62"/>
    <w:p>
      <w:pPr>
        <w:spacing w:after="0"/>
        <w:ind w:left="0"/>
        <w:jc w:val="both"/>
      </w:pPr>
      <w:r>
        <w:rPr>
          <w:rFonts w:ascii="Times New Roman"/>
          <w:b w:val="false"/>
          <w:i w:val="false"/>
          <w:color w:val="000000"/>
          <w:sz w:val="28"/>
        </w:rPr>
        <w:t>
      Мекеменің құзыретіне кіретін бағыттар бойынша қала бюджеті жобасының негізгі көрсеткіштерін айқындауда барлық меншік нысанындағы кәсіпорындар мен ұйымдардан қала аумақтарын абаттандыру бойынша жоғарыда аталған қызметтерді конкурстық негізде сатып алуды жүзеге асырады;</w:t>
      </w:r>
    </w:p>
    <w:bookmarkEnd w:id="62"/>
    <w:bookmarkStart w:name="z73" w:id="63"/>
    <w:p>
      <w:pPr>
        <w:spacing w:after="0"/>
        <w:ind w:left="0"/>
        <w:jc w:val="both"/>
      </w:pPr>
      <w:r>
        <w:rPr>
          <w:rFonts w:ascii="Times New Roman"/>
          <w:b w:val="false"/>
          <w:i w:val="false"/>
          <w:color w:val="000000"/>
          <w:sz w:val="28"/>
        </w:rPr>
        <w:t>
      пәтер иелері тұтыну кооперативтерінің, мүлік иелері бірлестіктерінің, жай серіктестіктердің және халыққа қызмет көрсететін басқа да коммуналдық қызметтердің қызметін үйлестіруге;</w:t>
      </w:r>
    </w:p>
    <w:bookmarkEnd w:id="63"/>
    <w:bookmarkStart w:name="z74" w:id="64"/>
    <w:p>
      <w:pPr>
        <w:spacing w:after="0"/>
        <w:ind w:left="0"/>
        <w:jc w:val="both"/>
      </w:pPr>
      <w:r>
        <w:rPr>
          <w:rFonts w:ascii="Times New Roman"/>
          <w:b w:val="false"/>
          <w:i w:val="false"/>
          <w:color w:val="000000"/>
          <w:sz w:val="28"/>
        </w:rPr>
        <w:t>
      2) Рудный қаласында жол жүрісі қауіпсіздігі жөніндегі бағдарламалар шеңберінде жұмыстарды ұйымдастырады;</w:t>
      </w:r>
    </w:p>
    <w:bookmarkEnd w:id="64"/>
    <w:bookmarkStart w:name="z75" w:id="65"/>
    <w:p>
      <w:pPr>
        <w:spacing w:after="0"/>
        <w:ind w:left="0"/>
        <w:jc w:val="both"/>
      </w:pPr>
      <w:r>
        <w:rPr>
          <w:rFonts w:ascii="Times New Roman"/>
          <w:b w:val="false"/>
          <w:i w:val="false"/>
          <w:color w:val="000000"/>
          <w:sz w:val="28"/>
        </w:rPr>
        <w:t>
      3) мемлекеттік тұрғын үй қорының сақталуын ұйымдастырады;</w:t>
      </w:r>
    </w:p>
    <w:bookmarkEnd w:id="65"/>
    <w:bookmarkStart w:name="z76" w:id="66"/>
    <w:p>
      <w:pPr>
        <w:spacing w:after="0"/>
        <w:ind w:left="0"/>
        <w:jc w:val="both"/>
      </w:pPr>
      <w:r>
        <w:rPr>
          <w:rFonts w:ascii="Times New Roman"/>
          <w:b w:val="false"/>
          <w:i w:val="false"/>
          <w:color w:val="000000"/>
          <w:sz w:val="28"/>
        </w:rPr>
        <w:t>
      4) азаматтардың жекелеген санаттарын тұрғын үймен қамтамасыз етеді (республикалық бюджеттен берілетін кредиттер есебінен, жергілікті бюджет қаражаты есебінен);</w:t>
      </w:r>
    </w:p>
    <w:bookmarkEnd w:id="66"/>
    <w:bookmarkStart w:name="z77" w:id="67"/>
    <w:p>
      <w:pPr>
        <w:spacing w:after="0"/>
        <w:ind w:left="0"/>
        <w:jc w:val="both"/>
      </w:pPr>
      <w:r>
        <w:rPr>
          <w:rFonts w:ascii="Times New Roman"/>
          <w:b w:val="false"/>
          <w:i w:val="false"/>
          <w:color w:val="000000"/>
          <w:sz w:val="28"/>
        </w:rPr>
        <w:t>
      5) авариялық және ескірген тұрғын үйлерді бұзуды қамтамасыз етеді;</w:t>
      </w:r>
    </w:p>
    <w:bookmarkEnd w:id="67"/>
    <w:bookmarkStart w:name="z78" w:id="68"/>
    <w:p>
      <w:pPr>
        <w:spacing w:after="0"/>
        <w:ind w:left="0"/>
        <w:jc w:val="both"/>
      </w:pPr>
      <w:r>
        <w:rPr>
          <w:rFonts w:ascii="Times New Roman"/>
          <w:b w:val="false"/>
          <w:i w:val="false"/>
          <w:color w:val="000000"/>
          <w:sz w:val="28"/>
        </w:rPr>
        <w:t>
      6) су бұру жүйесінің жұмыс істеуін қамтамасыз етеді;</w:t>
      </w:r>
    </w:p>
    <w:bookmarkEnd w:id="68"/>
    <w:bookmarkStart w:name="z79" w:id="69"/>
    <w:p>
      <w:pPr>
        <w:spacing w:after="0"/>
        <w:ind w:left="0"/>
        <w:jc w:val="both"/>
      </w:pPr>
      <w:r>
        <w:rPr>
          <w:rFonts w:ascii="Times New Roman"/>
          <w:b w:val="false"/>
          <w:i w:val="false"/>
          <w:color w:val="000000"/>
          <w:sz w:val="28"/>
        </w:rPr>
        <w:t>
      7) коммуналдық меншіктегі жылу желілерін пайдалануды ұйымдастырады;</w:t>
      </w:r>
    </w:p>
    <w:bookmarkEnd w:id="69"/>
    <w:bookmarkStart w:name="z80" w:id="70"/>
    <w:p>
      <w:pPr>
        <w:spacing w:after="0"/>
        <w:ind w:left="0"/>
        <w:jc w:val="both"/>
      </w:pPr>
      <w:r>
        <w:rPr>
          <w:rFonts w:ascii="Times New Roman"/>
          <w:b w:val="false"/>
          <w:i w:val="false"/>
          <w:color w:val="000000"/>
          <w:sz w:val="28"/>
        </w:rPr>
        <w:t>
      8) коммуналдық меншіктегі жылу-энергетикалық жүйені дамыту жөніндегі жұмыстарды ұйымдастырады;</w:t>
      </w:r>
    </w:p>
    <w:bookmarkEnd w:id="70"/>
    <w:bookmarkStart w:name="z81" w:id="71"/>
    <w:p>
      <w:pPr>
        <w:spacing w:after="0"/>
        <w:ind w:left="0"/>
        <w:jc w:val="both"/>
      </w:pPr>
      <w:r>
        <w:rPr>
          <w:rFonts w:ascii="Times New Roman"/>
          <w:b w:val="false"/>
          <w:i w:val="false"/>
          <w:color w:val="000000"/>
          <w:sz w:val="28"/>
        </w:rPr>
        <w:t>
      9) көлік инфрақұрылымын дамыту жөніндегі жұмыстарды ұйымдастырады (республикалық бюджеттен берілетін трансферттер есебінен, жергілікті бюджет қаражаты есебінен);</w:t>
      </w:r>
    </w:p>
    <w:bookmarkEnd w:id="71"/>
    <w:bookmarkStart w:name="z82" w:id="72"/>
    <w:p>
      <w:pPr>
        <w:spacing w:after="0"/>
        <w:ind w:left="0"/>
        <w:jc w:val="both"/>
      </w:pPr>
      <w:r>
        <w:rPr>
          <w:rFonts w:ascii="Times New Roman"/>
          <w:b w:val="false"/>
          <w:i w:val="false"/>
          <w:color w:val="000000"/>
          <w:sz w:val="28"/>
        </w:rPr>
        <w:t>
      10) автомобиль жолдарының жұмыс істеуін қамтамасыз етеді;</w:t>
      </w:r>
    </w:p>
    <w:bookmarkEnd w:id="72"/>
    <w:bookmarkStart w:name="z83" w:id="73"/>
    <w:p>
      <w:pPr>
        <w:spacing w:after="0"/>
        <w:ind w:left="0"/>
        <w:jc w:val="both"/>
      </w:pPr>
      <w:r>
        <w:rPr>
          <w:rFonts w:ascii="Times New Roman"/>
          <w:b w:val="false"/>
          <w:i w:val="false"/>
          <w:color w:val="000000"/>
          <w:sz w:val="28"/>
        </w:rPr>
        <w:t>
      11) қалалық қоғамдық тасымалдауды ұйымдастырады;</w:t>
      </w:r>
    </w:p>
    <w:bookmarkEnd w:id="73"/>
    <w:bookmarkStart w:name="z84" w:id="74"/>
    <w:p>
      <w:pPr>
        <w:spacing w:after="0"/>
        <w:ind w:left="0"/>
        <w:jc w:val="both"/>
      </w:pPr>
      <w:r>
        <w:rPr>
          <w:rFonts w:ascii="Times New Roman"/>
          <w:b w:val="false"/>
          <w:i w:val="false"/>
          <w:color w:val="000000"/>
          <w:sz w:val="28"/>
        </w:rPr>
        <w:t>
      12) Рудный қаласындағы көшелерді жарықтандыру жөніндегі жұмыстарды ұйымдастырады;</w:t>
      </w:r>
    </w:p>
    <w:bookmarkEnd w:id="74"/>
    <w:bookmarkStart w:name="z85" w:id="75"/>
    <w:p>
      <w:pPr>
        <w:spacing w:after="0"/>
        <w:ind w:left="0"/>
        <w:jc w:val="both"/>
      </w:pPr>
      <w:r>
        <w:rPr>
          <w:rFonts w:ascii="Times New Roman"/>
          <w:b w:val="false"/>
          <w:i w:val="false"/>
          <w:color w:val="000000"/>
          <w:sz w:val="28"/>
        </w:rPr>
        <w:t>
      13) Рудный қаласының санитариясы бойынша жұмыстарды ұйымдастырады;</w:t>
      </w:r>
    </w:p>
    <w:bookmarkEnd w:id="75"/>
    <w:bookmarkStart w:name="z86" w:id="76"/>
    <w:p>
      <w:pPr>
        <w:spacing w:after="0"/>
        <w:ind w:left="0"/>
        <w:jc w:val="both"/>
      </w:pPr>
      <w:r>
        <w:rPr>
          <w:rFonts w:ascii="Times New Roman"/>
          <w:b w:val="false"/>
          <w:i w:val="false"/>
          <w:color w:val="000000"/>
          <w:sz w:val="28"/>
        </w:rPr>
        <w:t>
      14) жерлеу орындарын күтіп-ұстау және туысы жоқ адамдарды жерлеу жөніндегі жұмыстарды ұйымдастырады;</w:t>
      </w:r>
    </w:p>
    <w:bookmarkEnd w:id="76"/>
    <w:bookmarkStart w:name="z87" w:id="77"/>
    <w:p>
      <w:pPr>
        <w:spacing w:after="0"/>
        <w:ind w:left="0"/>
        <w:jc w:val="both"/>
      </w:pPr>
      <w:r>
        <w:rPr>
          <w:rFonts w:ascii="Times New Roman"/>
          <w:b w:val="false"/>
          <w:i w:val="false"/>
          <w:color w:val="000000"/>
          <w:sz w:val="28"/>
        </w:rPr>
        <w:t>
      15) Рудный қаласын абаттандыру және көгалдандыру жөніндегі жұмыстарды ұйымдастырады;</w:t>
      </w:r>
    </w:p>
    <w:bookmarkEnd w:id="77"/>
    <w:bookmarkStart w:name="z88" w:id="78"/>
    <w:p>
      <w:pPr>
        <w:spacing w:after="0"/>
        <w:ind w:left="0"/>
        <w:jc w:val="both"/>
      </w:pPr>
      <w:r>
        <w:rPr>
          <w:rFonts w:ascii="Times New Roman"/>
          <w:b w:val="false"/>
          <w:i w:val="false"/>
          <w:color w:val="000000"/>
          <w:sz w:val="28"/>
        </w:rPr>
        <w:t>
      16) меншік иелері тастап кеткен тұрғын үйді "иесіз" мүлік ретінде есепке қою және мемлекеттік коммуналдық меншікке сот тәртібімен аудару бойынша жұмыстарды жүргізеді;</w:t>
      </w:r>
    </w:p>
    <w:bookmarkEnd w:id="78"/>
    <w:bookmarkStart w:name="z89" w:id="79"/>
    <w:p>
      <w:pPr>
        <w:spacing w:after="0"/>
        <w:ind w:left="0"/>
        <w:jc w:val="both"/>
      </w:pPr>
      <w:r>
        <w:rPr>
          <w:rFonts w:ascii="Times New Roman"/>
          <w:b w:val="false"/>
          <w:i w:val="false"/>
          <w:color w:val="000000"/>
          <w:sz w:val="28"/>
        </w:rPr>
        <w:t>
      17) азаматтардың мемлекеттік тұрғын үйді жекешелендіруі жөніндегі құжаттарды дайындауды жүзеге асырады;</w:t>
      </w:r>
    </w:p>
    <w:bookmarkEnd w:id="79"/>
    <w:bookmarkStart w:name="z90" w:id="80"/>
    <w:p>
      <w:pPr>
        <w:spacing w:after="0"/>
        <w:ind w:left="0"/>
        <w:jc w:val="both"/>
      </w:pPr>
      <w:r>
        <w:rPr>
          <w:rFonts w:ascii="Times New Roman"/>
          <w:b w:val="false"/>
          <w:i w:val="false"/>
          <w:color w:val="000000"/>
          <w:sz w:val="28"/>
        </w:rPr>
        <w:t>
      18) меншік иелері тастап кеткен коммуникацияларды "иесіз" мүлік ретінде есепке қою және мемлекеттік коммуналдық меншікке сот тәртібімен аудару жөніндегі жұмыстарды жүргізеді;</w:t>
      </w:r>
    </w:p>
    <w:bookmarkEnd w:id="80"/>
    <w:bookmarkStart w:name="z91" w:id="81"/>
    <w:p>
      <w:pPr>
        <w:spacing w:after="0"/>
        <w:ind w:left="0"/>
        <w:jc w:val="both"/>
      </w:pPr>
      <w:r>
        <w:rPr>
          <w:rFonts w:ascii="Times New Roman"/>
          <w:b w:val="false"/>
          <w:i w:val="false"/>
          <w:color w:val="000000"/>
          <w:sz w:val="28"/>
        </w:rPr>
        <w:t>
      19) такси тасымалдаушысы ретінде қызметті жүзеге асырудың басталғаны туралы хабарлама берген жеке кәсіпкерлер мен заңды тұлғалардың тізілімін жүргізеді;</w:t>
      </w:r>
    </w:p>
    <w:bookmarkEnd w:id="81"/>
    <w:bookmarkStart w:name="z92" w:id="82"/>
    <w:p>
      <w:pPr>
        <w:spacing w:after="0"/>
        <w:ind w:left="0"/>
        <w:jc w:val="both"/>
      </w:pPr>
      <w:r>
        <w:rPr>
          <w:rFonts w:ascii="Times New Roman"/>
          <w:b w:val="false"/>
          <w:i w:val="false"/>
          <w:color w:val="000000"/>
          <w:sz w:val="28"/>
        </w:rPr>
        <w:t>
      20) Мекеме балансында тұрған автомобиль жолдарының бөлінген белдеуінде сыртқы (көрнекі) жарнаманы орналастыруға рұқсат беру бойынша қызмет көрсетеді;</w:t>
      </w:r>
    </w:p>
    <w:bookmarkEnd w:id="82"/>
    <w:bookmarkStart w:name="z93" w:id="83"/>
    <w:p>
      <w:pPr>
        <w:spacing w:after="0"/>
        <w:ind w:left="0"/>
        <w:jc w:val="both"/>
      </w:pPr>
      <w:r>
        <w:rPr>
          <w:rFonts w:ascii="Times New Roman"/>
          <w:b w:val="false"/>
          <w:i w:val="false"/>
          <w:color w:val="000000"/>
          <w:sz w:val="28"/>
        </w:rPr>
        <w:t>
      21) жеке және заңды тұлғаларға жер жұмыстарын жүргізуге ордерлер беру бойынша қызметтер көрсетеді;</w:t>
      </w:r>
    </w:p>
    <w:bookmarkEnd w:id="83"/>
    <w:bookmarkStart w:name="z94" w:id="84"/>
    <w:p>
      <w:pPr>
        <w:spacing w:after="0"/>
        <w:ind w:left="0"/>
        <w:jc w:val="both"/>
      </w:pPr>
      <w:r>
        <w:rPr>
          <w:rFonts w:ascii="Times New Roman"/>
          <w:b w:val="false"/>
          <w:i w:val="false"/>
          <w:color w:val="000000"/>
          <w:sz w:val="28"/>
        </w:rPr>
        <w:t>
      22) жасыл желектерді кесуге рұқсат беру бойынша қызмет көрсетеді;</w:t>
      </w:r>
    </w:p>
    <w:bookmarkEnd w:id="84"/>
    <w:bookmarkStart w:name="z95" w:id="85"/>
    <w:p>
      <w:pPr>
        <w:spacing w:after="0"/>
        <w:ind w:left="0"/>
        <w:jc w:val="both"/>
      </w:pPr>
      <w:r>
        <w:rPr>
          <w:rFonts w:ascii="Times New Roman"/>
          <w:b w:val="false"/>
          <w:i w:val="false"/>
          <w:color w:val="000000"/>
          <w:sz w:val="28"/>
        </w:rPr>
        <w:t>
      23)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бойынша қызметтер көрсетеді;</w:t>
      </w:r>
    </w:p>
    <w:bookmarkEnd w:id="85"/>
    <w:bookmarkStart w:name="z96" w:id="86"/>
    <w:p>
      <w:pPr>
        <w:spacing w:after="0"/>
        <w:ind w:left="0"/>
        <w:jc w:val="both"/>
      </w:pPr>
      <w:r>
        <w:rPr>
          <w:rFonts w:ascii="Times New Roman"/>
          <w:b w:val="false"/>
          <w:i w:val="false"/>
          <w:color w:val="000000"/>
          <w:sz w:val="28"/>
        </w:rPr>
        <w:t>
      24) мемлекеттік қызметтер көрсету сапасын арттыруды қамтамасыз етеді;</w:t>
      </w:r>
    </w:p>
    <w:bookmarkEnd w:id="86"/>
    <w:bookmarkStart w:name="z97" w:id="87"/>
    <w:p>
      <w:pPr>
        <w:spacing w:after="0"/>
        <w:ind w:left="0"/>
        <w:jc w:val="both"/>
      </w:pPr>
      <w:r>
        <w:rPr>
          <w:rFonts w:ascii="Times New Roman"/>
          <w:b w:val="false"/>
          <w:i w:val="false"/>
          <w:color w:val="000000"/>
          <w:sz w:val="28"/>
        </w:rPr>
        <w:t>
      25) мемлекеттік көрсетілетін қызметтер стандарттары мен регламенттерінің қолжетімділігін қамтамасыз етеді;</w:t>
      </w:r>
    </w:p>
    <w:bookmarkEnd w:id="87"/>
    <w:bookmarkStart w:name="z98" w:id="88"/>
    <w:p>
      <w:pPr>
        <w:spacing w:after="0"/>
        <w:ind w:left="0"/>
        <w:jc w:val="both"/>
      </w:pPr>
      <w:r>
        <w:rPr>
          <w:rFonts w:ascii="Times New Roman"/>
          <w:b w:val="false"/>
          <w:i w:val="false"/>
          <w:color w:val="000000"/>
          <w:sz w:val="28"/>
        </w:rPr>
        <w:t>
      26) көрсетілетін қызметті алушылардың мемлекеттік қызметтер көрсету тәртібі туралы хабардар болуын қамтамасыз етеді;</w:t>
      </w:r>
    </w:p>
    <w:bookmarkEnd w:id="88"/>
    <w:bookmarkStart w:name="z99" w:id="89"/>
    <w:p>
      <w:pPr>
        <w:spacing w:after="0"/>
        <w:ind w:left="0"/>
        <w:jc w:val="both"/>
      </w:pPr>
      <w:r>
        <w:rPr>
          <w:rFonts w:ascii="Times New Roman"/>
          <w:b w:val="false"/>
          <w:i w:val="false"/>
          <w:color w:val="000000"/>
          <w:sz w:val="28"/>
        </w:rPr>
        <w:t>
      27) мемлекеттік қызметтер көрсету мәселелері бойынша көрсетілетін қызметті алушылардың өтініштерін қарайды;</w:t>
      </w:r>
    </w:p>
    <w:bookmarkEnd w:id="89"/>
    <w:bookmarkStart w:name="z100" w:id="90"/>
    <w:p>
      <w:pPr>
        <w:spacing w:after="0"/>
        <w:ind w:left="0"/>
        <w:jc w:val="both"/>
      </w:pPr>
      <w:r>
        <w:rPr>
          <w:rFonts w:ascii="Times New Roman"/>
          <w:b w:val="false"/>
          <w:i w:val="false"/>
          <w:color w:val="000000"/>
          <w:sz w:val="28"/>
        </w:rPr>
        <w:t>
      28)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90"/>
    <w:bookmarkStart w:name="z101" w:id="91"/>
    <w:p>
      <w:pPr>
        <w:spacing w:after="0"/>
        <w:ind w:left="0"/>
        <w:jc w:val="both"/>
      </w:pPr>
      <w:r>
        <w:rPr>
          <w:rFonts w:ascii="Times New Roman"/>
          <w:b w:val="false"/>
          <w:i w:val="false"/>
          <w:color w:val="000000"/>
          <w:sz w:val="28"/>
        </w:rPr>
        <w:t>
      29) мемлекеттік қызметтер көрсету саласындағы қызметкерлердің біліктілігін арттыруды қамтамасыз етеді;</w:t>
      </w:r>
    </w:p>
    <w:bookmarkEnd w:id="91"/>
    <w:bookmarkStart w:name="z102" w:id="92"/>
    <w:p>
      <w:pPr>
        <w:spacing w:after="0"/>
        <w:ind w:left="0"/>
        <w:jc w:val="both"/>
      </w:pPr>
      <w:r>
        <w:rPr>
          <w:rFonts w:ascii="Times New Roman"/>
          <w:b w:val="false"/>
          <w:i w:val="false"/>
          <w:color w:val="000000"/>
          <w:sz w:val="28"/>
        </w:rPr>
        <w:t>
      30)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қабылдайды;</w:t>
      </w:r>
    </w:p>
    <w:bookmarkEnd w:id="92"/>
    <w:bookmarkStart w:name="z103" w:id="93"/>
    <w:p>
      <w:pPr>
        <w:spacing w:after="0"/>
        <w:ind w:left="0"/>
        <w:jc w:val="both"/>
      </w:pPr>
      <w:r>
        <w:rPr>
          <w:rFonts w:ascii="Times New Roman"/>
          <w:b w:val="false"/>
          <w:i w:val="false"/>
          <w:color w:val="000000"/>
          <w:sz w:val="28"/>
        </w:rPr>
        <w:t>
      31) мемлекеттік қызметтер көрсету сапасына бағалау жүргізу үшін мемлекеттік қызметтер көрсету сапасын бағалау және бақылау жөніндегі уәкілетті органға ақпарат беруді қамтамасыз етеді. Сондай-ақ мемлекеттік қызметтер көрсету сапасын ішкі бақылау нәтижелері бойынша ақпарат;</w:t>
      </w:r>
    </w:p>
    <w:bookmarkEnd w:id="93"/>
    <w:bookmarkStart w:name="z104" w:id="94"/>
    <w:p>
      <w:pPr>
        <w:spacing w:after="0"/>
        <w:ind w:left="0"/>
        <w:jc w:val="both"/>
      </w:pPr>
      <w:r>
        <w:rPr>
          <w:rFonts w:ascii="Times New Roman"/>
          <w:b w:val="false"/>
          <w:i w:val="false"/>
          <w:color w:val="000000"/>
          <w:sz w:val="28"/>
        </w:rPr>
        <w:t>
      32) электрондық форматта көрсетілетін мемлекеттік қызметтер көрсету сапасына бағалау жүргізу үшін ақпараттандыру саласындағы уәкілетті органға ақпарат беруді қамтамасыз етеді;</w:t>
      </w:r>
    </w:p>
    <w:bookmarkEnd w:id="94"/>
    <w:bookmarkStart w:name="z105" w:id="95"/>
    <w:p>
      <w:pPr>
        <w:spacing w:after="0"/>
        <w:ind w:left="0"/>
        <w:jc w:val="both"/>
      </w:pPr>
      <w:r>
        <w:rPr>
          <w:rFonts w:ascii="Times New Roman"/>
          <w:b w:val="false"/>
          <w:i w:val="false"/>
          <w:color w:val="000000"/>
          <w:sz w:val="28"/>
        </w:rPr>
        <w:t>
      33) егер Қазақстан Республикасының заңнамасында өзгеше көзделмесе, халыққа қызмет көрсету орталықтарына мемлекеттік қызметтер көрсету үшін қажетті мәліметтерді қамтитын ақпараттық жүйелерге қолжетімділік береді;</w:t>
      </w:r>
    </w:p>
    <w:bookmarkEnd w:id="95"/>
    <w:bookmarkStart w:name="z106" w:id="96"/>
    <w:p>
      <w:pPr>
        <w:spacing w:after="0"/>
        <w:ind w:left="0"/>
        <w:jc w:val="both"/>
      </w:pPr>
      <w:r>
        <w:rPr>
          <w:rFonts w:ascii="Times New Roman"/>
          <w:b w:val="false"/>
          <w:i w:val="false"/>
          <w:color w:val="000000"/>
          <w:sz w:val="28"/>
        </w:rPr>
        <w:t>
      34) Мемлекеттік қызметтер көрсету мәселелері жөніндегі бірыңғай байланыс орталығына мемлекеттік қызметтер көрсету тәртібі туралы ақпарат ұсынады;</w:t>
      </w:r>
    </w:p>
    <w:bookmarkEnd w:id="96"/>
    <w:bookmarkStart w:name="z107" w:id="97"/>
    <w:p>
      <w:pPr>
        <w:spacing w:after="0"/>
        <w:ind w:left="0"/>
        <w:jc w:val="both"/>
      </w:pPr>
      <w:r>
        <w:rPr>
          <w:rFonts w:ascii="Times New Roman"/>
          <w:b w:val="false"/>
          <w:i w:val="false"/>
          <w:color w:val="000000"/>
          <w:sz w:val="28"/>
        </w:rPr>
        <w:t>
      35) көрсетілетін қызметті берушілердің мемлекеттік көрсетілетін қызметтер стандарттарын сақтауын қамтамасыз етеді;</w:t>
      </w:r>
    </w:p>
    <w:bookmarkEnd w:id="97"/>
    <w:bookmarkStart w:name="z108" w:id="98"/>
    <w:p>
      <w:pPr>
        <w:spacing w:after="0"/>
        <w:ind w:left="0"/>
        <w:jc w:val="both"/>
      </w:pPr>
      <w:r>
        <w:rPr>
          <w:rFonts w:ascii="Times New Roman"/>
          <w:b w:val="false"/>
          <w:i w:val="false"/>
          <w:color w:val="000000"/>
          <w:sz w:val="28"/>
        </w:rPr>
        <w:t>
      36) ұсталған көлік құралдарын сақтауға арналған арнайы алаңдар мен тұрақтарды күтіп-ұстауды және оларға қызмет көрсетуді қамтамасыз етеді;</w:t>
      </w:r>
    </w:p>
    <w:bookmarkEnd w:id="98"/>
    <w:bookmarkStart w:name="z109" w:id="99"/>
    <w:p>
      <w:pPr>
        <w:spacing w:after="0"/>
        <w:ind w:left="0"/>
        <w:jc w:val="both"/>
      </w:pPr>
      <w:r>
        <w:rPr>
          <w:rFonts w:ascii="Times New Roman"/>
          <w:b w:val="false"/>
          <w:i w:val="false"/>
          <w:color w:val="000000"/>
          <w:sz w:val="28"/>
        </w:rPr>
        <w:t>
      37) жеке және заңды тұлғалардың өтініштерін қарайды, олар бойынша қажетті шаралар қабылдайды;</w:t>
      </w:r>
    </w:p>
    <w:bookmarkEnd w:id="99"/>
    <w:bookmarkStart w:name="z110" w:id="100"/>
    <w:p>
      <w:pPr>
        <w:spacing w:after="0"/>
        <w:ind w:left="0"/>
        <w:jc w:val="both"/>
      </w:pPr>
      <w:r>
        <w:rPr>
          <w:rFonts w:ascii="Times New Roman"/>
          <w:b w:val="false"/>
          <w:i w:val="false"/>
          <w:color w:val="000000"/>
          <w:sz w:val="28"/>
        </w:rPr>
        <w:t>
      38) Қазақстан Республикасының заңнамасында көзделген өзге де функцияларды жүзеге асырады.</w:t>
      </w:r>
    </w:p>
    <w:bookmarkEnd w:id="100"/>
    <w:bookmarkStart w:name="z111" w:id="101"/>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101"/>
    <w:bookmarkStart w:name="z112" w:id="102"/>
    <w:p>
      <w:pPr>
        <w:spacing w:after="0"/>
        <w:ind w:left="0"/>
        <w:jc w:val="both"/>
      </w:pPr>
      <w:r>
        <w:rPr>
          <w:rFonts w:ascii="Times New Roman"/>
          <w:b w:val="false"/>
          <w:i w:val="false"/>
          <w:color w:val="000000"/>
          <w:sz w:val="28"/>
        </w:rPr>
        <w:t>
      16. Мекемені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102"/>
    <w:bookmarkStart w:name="z113" w:id="103"/>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лауазымға тағайындалады және лауазымнан босатылады.</w:t>
      </w:r>
    </w:p>
    <w:bookmarkEnd w:id="103"/>
    <w:bookmarkStart w:name="z114" w:id="104"/>
    <w:p>
      <w:pPr>
        <w:spacing w:after="0"/>
        <w:ind w:left="0"/>
        <w:jc w:val="both"/>
      </w:pPr>
      <w:r>
        <w:rPr>
          <w:rFonts w:ascii="Times New Roman"/>
          <w:b w:val="false"/>
          <w:i w:val="false"/>
          <w:color w:val="000000"/>
          <w:sz w:val="28"/>
        </w:rPr>
        <w:t>
      18. Мекеменің бірінші басшысының өкілеттіктері:</w:t>
      </w:r>
    </w:p>
    <w:bookmarkEnd w:id="104"/>
    <w:bookmarkStart w:name="z115" w:id="105"/>
    <w:p>
      <w:pPr>
        <w:spacing w:after="0"/>
        <w:ind w:left="0"/>
        <w:jc w:val="both"/>
      </w:pPr>
      <w:r>
        <w:rPr>
          <w:rFonts w:ascii="Times New Roman"/>
          <w:b w:val="false"/>
          <w:i w:val="false"/>
          <w:color w:val="000000"/>
          <w:sz w:val="28"/>
        </w:rPr>
        <w:t>
      1) директорларды лауазымға тағайындайды және лауазымнан босатады:</w:t>
      </w:r>
    </w:p>
    <w:bookmarkEnd w:id="105"/>
    <w:bookmarkStart w:name="z116" w:id="106"/>
    <w:p>
      <w:pPr>
        <w:spacing w:after="0"/>
        <w:ind w:left="0"/>
        <w:jc w:val="both"/>
      </w:pPr>
      <w:r>
        <w:rPr>
          <w:rFonts w:ascii="Times New Roman"/>
          <w:b w:val="false"/>
          <w:i w:val="false"/>
          <w:color w:val="000000"/>
          <w:sz w:val="28"/>
        </w:rPr>
        <w:t>
      "Рудненская теплосеть" жауапкершілігі шектеулі серіктестігі, "Рудненский водоканал" жауапкершілігі шектеулі серіктестігі, "Спутник-2012" жауапкершілігі шектеулі серіктестігі; Рудный қаласы әкімдігінің "Железорудная ЖЭК" мемлекеттік коммуналдық кәсіпорны;</w:t>
      </w:r>
    </w:p>
    <w:bookmarkEnd w:id="106"/>
    <w:bookmarkStart w:name="z117" w:id="107"/>
    <w:p>
      <w:pPr>
        <w:spacing w:after="0"/>
        <w:ind w:left="0"/>
        <w:jc w:val="both"/>
      </w:pPr>
      <w:r>
        <w:rPr>
          <w:rFonts w:ascii="Times New Roman"/>
          <w:b w:val="false"/>
          <w:i w:val="false"/>
          <w:color w:val="000000"/>
          <w:sz w:val="28"/>
        </w:rPr>
        <w:t>
      2) Қазақстан Республикасының заңнамасына сәйкес Мекеме қызметкерлерін лауазымға тағайындайды және лауазымнан босатады;</w:t>
      </w:r>
    </w:p>
    <w:bookmarkEnd w:id="107"/>
    <w:bookmarkStart w:name="z118" w:id="108"/>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 қолдану мәселелерін шешеді;</w:t>
      </w:r>
    </w:p>
    <w:bookmarkEnd w:id="108"/>
    <w:bookmarkStart w:name="z119" w:id="109"/>
    <w:p>
      <w:pPr>
        <w:spacing w:after="0"/>
        <w:ind w:left="0"/>
        <w:jc w:val="both"/>
      </w:pPr>
      <w:r>
        <w:rPr>
          <w:rFonts w:ascii="Times New Roman"/>
          <w:b w:val="false"/>
          <w:i w:val="false"/>
          <w:color w:val="000000"/>
          <w:sz w:val="28"/>
        </w:rPr>
        <w:t>
      4) Мекеменің барлық қызметкері үшін міндетті бұйрықтар шығарады және нұсқаулар береді;</w:t>
      </w:r>
    </w:p>
    <w:bookmarkEnd w:id="109"/>
    <w:bookmarkStart w:name="z120" w:id="110"/>
    <w:p>
      <w:pPr>
        <w:spacing w:after="0"/>
        <w:ind w:left="0"/>
        <w:jc w:val="both"/>
      </w:pPr>
      <w:r>
        <w:rPr>
          <w:rFonts w:ascii="Times New Roman"/>
          <w:b w:val="false"/>
          <w:i w:val="false"/>
          <w:color w:val="000000"/>
          <w:sz w:val="28"/>
        </w:rPr>
        <w:t>
      5) Мекеме атынан сенімхатсыз әрекет етеді;</w:t>
      </w:r>
    </w:p>
    <w:bookmarkEnd w:id="110"/>
    <w:bookmarkStart w:name="z121" w:id="111"/>
    <w:p>
      <w:pPr>
        <w:spacing w:after="0"/>
        <w:ind w:left="0"/>
        <w:jc w:val="both"/>
      </w:pPr>
      <w:r>
        <w:rPr>
          <w:rFonts w:ascii="Times New Roman"/>
          <w:b w:val="false"/>
          <w:i w:val="false"/>
          <w:color w:val="000000"/>
          <w:sz w:val="28"/>
        </w:rPr>
        <w:t>
      6) Мекеме және ведомстволық бағынысты мекемелер қызметкерлерінің белгіленген саны және еңбекке ақы төлеу қоры шегінде штат кестелерін бекітеді;</w:t>
      </w:r>
    </w:p>
    <w:bookmarkEnd w:id="111"/>
    <w:bookmarkStart w:name="z122" w:id="112"/>
    <w:p>
      <w:pPr>
        <w:spacing w:after="0"/>
        <w:ind w:left="0"/>
        <w:jc w:val="both"/>
      </w:pPr>
      <w:r>
        <w:rPr>
          <w:rFonts w:ascii="Times New Roman"/>
          <w:b w:val="false"/>
          <w:i w:val="false"/>
          <w:color w:val="000000"/>
          <w:sz w:val="28"/>
        </w:rPr>
        <w:t>
      7) бюджеттік бағдарламалар әкімшісінің және Мекеменің міндеттемелер мен төлемдер бойынша қаржыландыру жоспарларын бекітеді;</w:t>
      </w:r>
    </w:p>
    <w:bookmarkEnd w:id="112"/>
    <w:bookmarkStart w:name="z123" w:id="113"/>
    <w:p>
      <w:pPr>
        <w:spacing w:after="0"/>
        <w:ind w:left="0"/>
        <w:jc w:val="both"/>
      </w:pPr>
      <w:r>
        <w:rPr>
          <w:rFonts w:ascii="Times New Roman"/>
          <w:b w:val="false"/>
          <w:i w:val="false"/>
          <w:color w:val="000000"/>
          <w:sz w:val="28"/>
        </w:rPr>
        <w:t>
      8) өз құзыреті шегінде Мекеменің қаражаты мен мүлкіне билік етеді;</w:t>
      </w:r>
    </w:p>
    <w:bookmarkEnd w:id="113"/>
    <w:bookmarkStart w:name="z124" w:id="114"/>
    <w:p>
      <w:pPr>
        <w:spacing w:after="0"/>
        <w:ind w:left="0"/>
        <w:jc w:val="both"/>
      </w:pPr>
      <w:r>
        <w:rPr>
          <w:rFonts w:ascii="Times New Roman"/>
          <w:b w:val="false"/>
          <w:i w:val="false"/>
          <w:color w:val="000000"/>
          <w:sz w:val="28"/>
        </w:rPr>
        <w:t>
      9) сыбайлас жемқорлыққа қарсы іс-қимыл бойынша шаралар қабылдамағаны үшін дербес жауапты болады;</w:t>
      </w:r>
    </w:p>
    <w:bookmarkEnd w:id="114"/>
    <w:bookmarkStart w:name="z125" w:id="115"/>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15"/>
    <w:bookmarkStart w:name="z126" w:id="116"/>
    <w:p>
      <w:pPr>
        <w:spacing w:after="0"/>
        <w:ind w:left="0"/>
        <w:jc w:val="both"/>
      </w:pPr>
      <w:r>
        <w:rPr>
          <w:rFonts w:ascii="Times New Roman"/>
          <w:b w:val="false"/>
          <w:i w:val="false"/>
          <w:color w:val="000000"/>
          <w:sz w:val="28"/>
        </w:rPr>
        <w:t>
      Мекеменің бірінші басшысы болмаған кезеңде оның өкілеттіктерін орындауды қолданыстағы заңнамаға сәйкес оны алмастыратын тұлға жүзеге асырады.</w:t>
      </w:r>
    </w:p>
    <w:bookmarkEnd w:id="116"/>
    <w:bookmarkStart w:name="z127" w:id="117"/>
    <w:p>
      <w:pPr>
        <w:spacing w:after="0"/>
        <w:ind w:left="0"/>
        <w:jc w:val="left"/>
      </w:pPr>
      <w:r>
        <w:rPr>
          <w:rFonts w:ascii="Times New Roman"/>
          <w:b/>
          <w:i w:val="false"/>
          <w:color w:val="000000"/>
        </w:rPr>
        <w:t xml:space="preserve"> 4. Мемлекеттік органның мүлкі</w:t>
      </w:r>
    </w:p>
    <w:bookmarkEnd w:id="117"/>
    <w:bookmarkStart w:name="z128" w:id="118"/>
    <w:p>
      <w:pPr>
        <w:spacing w:after="0"/>
        <w:ind w:left="0"/>
        <w:jc w:val="both"/>
      </w:pPr>
      <w:r>
        <w:rPr>
          <w:rFonts w:ascii="Times New Roman"/>
          <w:b w:val="false"/>
          <w:i w:val="false"/>
          <w:color w:val="000000"/>
          <w:sz w:val="28"/>
        </w:rPr>
        <w:t>
      19. Мекеменің заңнамада көзделген жағдайларда жедел басқару құқығында оқшауланған мүлкі болу мүмкін.</w:t>
      </w:r>
    </w:p>
    <w:bookmarkEnd w:id="118"/>
    <w:bookmarkStart w:name="z129" w:id="119"/>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9"/>
    <w:bookmarkStart w:name="z130" w:id="120"/>
    <w:p>
      <w:pPr>
        <w:spacing w:after="0"/>
        <w:ind w:left="0"/>
        <w:jc w:val="both"/>
      </w:pPr>
      <w:r>
        <w:rPr>
          <w:rFonts w:ascii="Times New Roman"/>
          <w:b w:val="false"/>
          <w:i w:val="false"/>
          <w:color w:val="000000"/>
          <w:sz w:val="28"/>
        </w:rPr>
        <w:t>
      20. Мекемеге бекітілген мүлік коммуналдық меншікке жатады.</w:t>
      </w:r>
    </w:p>
    <w:bookmarkEnd w:id="120"/>
    <w:bookmarkStart w:name="z131" w:id="121"/>
    <w:p>
      <w:pPr>
        <w:spacing w:after="0"/>
        <w:ind w:left="0"/>
        <w:jc w:val="both"/>
      </w:pPr>
      <w:r>
        <w:rPr>
          <w:rFonts w:ascii="Times New Roman"/>
          <w:b w:val="false"/>
          <w:i w:val="false"/>
          <w:color w:val="000000"/>
          <w:sz w:val="28"/>
        </w:rPr>
        <w:t>
      21. Егер заңнамада өзгеше көзделмесе, Мекеменің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21"/>
    <w:bookmarkStart w:name="z132" w:id="122"/>
    <w:p>
      <w:pPr>
        <w:spacing w:after="0"/>
        <w:ind w:left="0"/>
        <w:jc w:val="left"/>
      </w:pPr>
      <w:r>
        <w:rPr>
          <w:rFonts w:ascii="Times New Roman"/>
          <w:b/>
          <w:i w:val="false"/>
          <w:color w:val="000000"/>
        </w:rPr>
        <w:t xml:space="preserve"> 5. Мемлекеттік органды қайта ұйымдастыру және тарату</w:t>
      </w:r>
    </w:p>
    <w:bookmarkEnd w:id="122"/>
    <w:bookmarkStart w:name="z133" w:id="123"/>
    <w:p>
      <w:pPr>
        <w:spacing w:after="0"/>
        <w:ind w:left="0"/>
        <w:jc w:val="both"/>
      </w:pPr>
      <w:r>
        <w:rPr>
          <w:rFonts w:ascii="Times New Roman"/>
          <w:b w:val="false"/>
          <w:i w:val="false"/>
          <w:color w:val="000000"/>
          <w:sz w:val="28"/>
        </w:rPr>
        <w:t>
      22. Мекемені қайта ұйымдастыру және тарату Қазақстан Республикасының заңнамасына сәйкес жүзеге асырылады.</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