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890e" w14:textId="0a98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2022 жылғы 7 ақпандағы № 139 қаулысы. Күші жойылды - Қостанай облысы Рудный қаласы әкімдігінің 2024 жылғы 1 наурыздағы № 191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әкімдігінің 01.03.2024 </w:t>
      </w:r>
      <w:r>
        <w:rPr>
          <w:rFonts w:ascii="Times New Roman"/>
          <w:b w:val="false"/>
          <w:i w:val="false"/>
          <w:color w:val="ff0000"/>
          <w:sz w:val="28"/>
        </w:rPr>
        <w:t>№ 191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Рудный қаласы әкімдігінің "Рудный қалалық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Рудный қаласы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тәртіппен аумақтық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Рудный қаласы әкімдігінің "Рудный қалалық ауыл шаруашылығы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Рудный қаласы әкімдігінің "Рудный қалалық ауыл шаруашылығы бөлімі" мемлекеттік мекемесі (бұдан әрі – Ауыл шаруашылығы бөлімі) ауыл шаруашылығы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Ауыл шаруашылығы бөлімінің ведомстволары жоқ.</w:t>
      </w:r>
    </w:p>
    <w:bookmarkEnd w:id="11"/>
    <w:bookmarkStart w:name="z21" w:id="12"/>
    <w:p>
      <w:pPr>
        <w:spacing w:after="0"/>
        <w:ind w:left="0"/>
        <w:jc w:val="both"/>
      </w:pPr>
      <w:r>
        <w:rPr>
          <w:rFonts w:ascii="Times New Roman"/>
          <w:b w:val="false"/>
          <w:i w:val="false"/>
          <w:color w:val="000000"/>
          <w:sz w:val="28"/>
        </w:rPr>
        <w:t xml:space="preserve">
      3. Ауыл шаруашылығы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Ауыл шаруашылығы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Ауыл шаруашылығы бөлімі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Ауыл шаруашылығы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Ауыл шаруашылығы бөлімі өз құзыретінің мәселелері бойынша заңнамада белгіленген тәртіппен Ауыл шаруашылығы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Ауыл шаруашылығы бөлімінің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111500, Қазақстан Республикасы, Қостанай облысы, Рудный қаласы, Ленин көшесі, 95 құрылыс.</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Ауыл шаруашылығы бөлімінің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Ауыл шаруашылығы бөлімінің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Ауыл шаруашылығы бөліміне кәсіпкерлік субъектілерімен Ауыл шаруашылығы бөлімінің өкілеттігі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ауыл шаруашылығы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ауыл шаруашылығы өнімдері мен қайта өңдеу өнімдерінің ішкі нарығына мониторинг жүргізу, ауыл шаруашылығы өнімдерін қайта өңдеу кәсіпорындарының мониторингін жүргізу;</w:t>
      </w:r>
    </w:p>
    <w:bookmarkEnd w:id="25"/>
    <w:bookmarkStart w:name="z35" w:id="26"/>
    <w:p>
      <w:pPr>
        <w:spacing w:after="0"/>
        <w:ind w:left="0"/>
        <w:jc w:val="both"/>
      </w:pPr>
      <w:r>
        <w:rPr>
          <w:rFonts w:ascii="Times New Roman"/>
          <w:b w:val="false"/>
          <w:i w:val="false"/>
          <w:color w:val="000000"/>
          <w:sz w:val="28"/>
        </w:rPr>
        <w:t>
      2) ауыл шаруашылығы өндірісін әлеуметтік-экономикалық дамытудың стратегиялық және индикативті жоспарларын әзірлеу, іске асыру;</w:t>
      </w:r>
    </w:p>
    <w:bookmarkEnd w:id="26"/>
    <w:bookmarkStart w:name="z36" w:id="27"/>
    <w:p>
      <w:pPr>
        <w:spacing w:after="0"/>
        <w:ind w:left="0"/>
        <w:jc w:val="both"/>
      </w:pPr>
      <w:r>
        <w:rPr>
          <w:rFonts w:ascii="Times New Roman"/>
          <w:b w:val="false"/>
          <w:i w:val="false"/>
          <w:color w:val="000000"/>
          <w:sz w:val="28"/>
        </w:rPr>
        <w:t>
      3) мемлекеттік саясатты жүзеге асыру және техникалық және ауыл шаруашылығын қамтамасыз етуге жағдай жасау, ауыл шаруашылығы тауарын өндірушілерді субсидиялау және цифрландыру, тепе-теңдік негізде қайта өңдеуші кәсіпорындармен әріптестік экономикалық өзара қарым-қатынастар;</w:t>
      </w:r>
    </w:p>
    <w:bookmarkEnd w:id="27"/>
    <w:bookmarkStart w:name="z37" w:id="28"/>
    <w:p>
      <w:pPr>
        <w:spacing w:after="0"/>
        <w:ind w:left="0"/>
        <w:jc w:val="both"/>
      </w:pPr>
      <w:r>
        <w:rPr>
          <w:rFonts w:ascii="Times New Roman"/>
          <w:b w:val="false"/>
          <w:i w:val="false"/>
          <w:color w:val="000000"/>
          <w:sz w:val="28"/>
        </w:rPr>
        <w:t>
      4) аграрлық секторда реформаларды жүзеге асыру, саланы қаржылық сауықтыру, жедел экономикалық өсу және ауыл шаруашылығы өндірісінің экспорттық әлеуетін арттыру үшін инвестициялар тарту;</w:t>
      </w:r>
    </w:p>
    <w:bookmarkEnd w:id="28"/>
    <w:bookmarkStart w:name="z38" w:id="29"/>
    <w:p>
      <w:pPr>
        <w:spacing w:after="0"/>
        <w:ind w:left="0"/>
        <w:jc w:val="both"/>
      </w:pPr>
      <w:r>
        <w:rPr>
          <w:rFonts w:ascii="Times New Roman"/>
          <w:b w:val="false"/>
          <w:i w:val="false"/>
          <w:color w:val="000000"/>
          <w:sz w:val="28"/>
        </w:rPr>
        <w:t>
      5) бәсекеге қабілетті жоғары сапалы тамақ өнімдері мен ауыл шаруашылығы шикізатын өндіру үшін жағдайларды қамтамасыз ету, оларды қайта өңдеу мен өткізуге жәрдемдесу;</w:t>
      </w:r>
    </w:p>
    <w:bookmarkEnd w:id="29"/>
    <w:bookmarkStart w:name="z39" w:id="30"/>
    <w:p>
      <w:pPr>
        <w:spacing w:after="0"/>
        <w:ind w:left="0"/>
        <w:jc w:val="both"/>
      </w:pPr>
      <w:r>
        <w:rPr>
          <w:rFonts w:ascii="Times New Roman"/>
          <w:b w:val="false"/>
          <w:i w:val="false"/>
          <w:color w:val="000000"/>
          <w:sz w:val="28"/>
        </w:rPr>
        <w:t>
      6) мемлекеттік саясат шараларын қолдану арқылы азық-түлік қауіпсіздігін қамтамасыз ету;</w:t>
      </w:r>
    </w:p>
    <w:bookmarkEnd w:id="30"/>
    <w:bookmarkStart w:name="z40" w:id="31"/>
    <w:p>
      <w:pPr>
        <w:spacing w:after="0"/>
        <w:ind w:left="0"/>
        <w:jc w:val="both"/>
      </w:pPr>
      <w:r>
        <w:rPr>
          <w:rFonts w:ascii="Times New Roman"/>
          <w:b w:val="false"/>
          <w:i w:val="false"/>
          <w:color w:val="000000"/>
          <w:sz w:val="28"/>
        </w:rPr>
        <w:t>
      7) ауыл шаруашылығы өндірісінде мемлекеттік саясатты жүзеге асыру;</w:t>
      </w:r>
    </w:p>
    <w:bookmarkEnd w:id="31"/>
    <w:bookmarkStart w:name="z41" w:id="32"/>
    <w:p>
      <w:pPr>
        <w:spacing w:after="0"/>
        <w:ind w:left="0"/>
        <w:jc w:val="both"/>
      </w:pPr>
      <w:r>
        <w:rPr>
          <w:rFonts w:ascii="Times New Roman"/>
          <w:b w:val="false"/>
          <w:i w:val="false"/>
          <w:color w:val="000000"/>
          <w:sz w:val="28"/>
        </w:rPr>
        <w:t>
      8) стандарттар мен регламенттерге сәйкес мемлекеттік қызметтер көрсетуді қамтамасыз ету;</w:t>
      </w:r>
    </w:p>
    <w:bookmarkEnd w:id="32"/>
    <w:bookmarkStart w:name="z42" w:id="33"/>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w:t>
      </w:r>
    </w:p>
    <w:bookmarkEnd w:id="33"/>
    <w:bookmarkStart w:name="z43" w:id="34"/>
    <w:p>
      <w:pPr>
        <w:spacing w:after="0"/>
        <w:ind w:left="0"/>
        <w:jc w:val="both"/>
      </w:pPr>
      <w:r>
        <w:rPr>
          <w:rFonts w:ascii="Times New Roman"/>
          <w:b w:val="false"/>
          <w:i w:val="false"/>
          <w:color w:val="000000"/>
          <w:sz w:val="28"/>
        </w:rPr>
        <w:t>
      14. Өкілеттіктері:</w:t>
      </w:r>
    </w:p>
    <w:bookmarkEnd w:id="34"/>
    <w:bookmarkStart w:name="z44" w:id="35"/>
    <w:p>
      <w:pPr>
        <w:spacing w:after="0"/>
        <w:ind w:left="0"/>
        <w:jc w:val="both"/>
      </w:pPr>
      <w:r>
        <w:rPr>
          <w:rFonts w:ascii="Times New Roman"/>
          <w:b w:val="false"/>
          <w:i w:val="false"/>
          <w:color w:val="000000"/>
          <w:sz w:val="28"/>
        </w:rPr>
        <w:t>
      1) Құқықтары:</w:t>
      </w:r>
    </w:p>
    <w:bookmarkEnd w:id="35"/>
    <w:bookmarkStart w:name="z45" w:id="36"/>
    <w:p>
      <w:pPr>
        <w:spacing w:after="0"/>
        <w:ind w:left="0"/>
        <w:jc w:val="both"/>
      </w:pPr>
      <w:r>
        <w:rPr>
          <w:rFonts w:ascii="Times New Roman"/>
          <w:b w:val="false"/>
          <w:i w:val="false"/>
          <w:color w:val="000000"/>
          <w:sz w:val="28"/>
        </w:rPr>
        <w:t>
      өз құзыреті шегінде уәкілетті органдардан ақпаратты, құжаттарды және өзге де материалдарды сұрату және алу;</w:t>
      </w:r>
    </w:p>
    <w:bookmarkEnd w:id="36"/>
    <w:bookmarkStart w:name="z46" w:id="37"/>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құқықтарды иемдену, сотта талапкер және жауапкер болу;</w:t>
      </w:r>
    </w:p>
    <w:bookmarkEnd w:id="37"/>
    <w:bookmarkStart w:name="z47" w:id="38"/>
    <w:p>
      <w:pPr>
        <w:spacing w:after="0"/>
        <w:ind w:left="0"/>
        <w:jc w:val="both"/>
      </w:pPr>
      <w:r>
        <w:rPr>
          <w:rFonts w:ascii="Times New Roman"/>
          <w:b w:val="false"/>
          <w:i w:val="false"/>
          <w:color w:val="000000"/>
          <w:sz w:val="28"/>
        </w:rPr>
        <w:t>
      Ауыл шаруашылығы бөлімі құзыретінің мәселелері бойынша қала әкімі және әкімдігі қабылдайтын нормативтік-құқықтық актілердің жобалары бойынша ұсыныстар енгізу;</w:t>
      </w:r>
    </w:p>
    <w:bookmarkEnd w:id="38"/>
    <w:bookmarkStart w:name="z48" w:id="39"/>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9"/>
    <w:bookmarkStart w:name="z49" w:id="40"/>
    <w:p>
      <w:pPr>
        <w:spacing w:after="0"/>
        <w:ind w:left="0"/>
        <w:jc w:val="both"/>
      </w:pPr>
      <w:r>
        <w:rPr>
          <w:rFonts w:ascii="Times New Roman"/>
          <w:b w:val="false"/>
          <w:i w:val="false"/>
          <w:color w:val="000000"/>
          <w:sz w:val="28"/>
        </w:rPr>
        <w:t>
      2) Міндеттері:</w:t>
      </w:r>
    </w:p>
    <w:bookmarkEnd w:id="40"/>
    <w:bookmarkStart w:name="z50" w:id="41"/>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және қала әкімі мен әкімдігінің актілері мен тапсырмаларын сапалы және мерзімінде орындау;</w:t>
      </w:r>
    </w:p>
    <w:bookmarkEnd w:id="41"/>
    <w:bookmarkStart w:name="z51" w:id="42"/>
    <w:p>
      <w:pPr>
        <w:spacing w:after="0"/>
        <w:ind w:left="0"/>
        <w:jc w:val="both"/>
      </w:pPr>
      <w:r>
        <w:rPr>
          <w:rFonts w:ascii="Times New Roman"/>
          <w:b w:val="false"/>
          <w:i w:val="false"/>
          <w:color w:val="000000"/>
          <w:sz w:val="28"/>
        </w:rPr>
        <w:t>
      Қазақстан Республикасының заңнамасына сәйкес құзыреті шегінде мемлекеттік бақылауды жүзеге асыру;</w:t>
      </w:r>
    </w:p>
    <w:bookmarkEnd w:id="42"/>
    <w:bookmarkStart w:name="z52" w:id="43"/>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асыруға міндетті;</w:t>
      </w:r>
    </w:p>
    <w:bookmarkEnd w:id="43"/>
    <w:bookmarkStart w:name="z53" w:id="44"/>
    <w:p>
      <w:pPr>
        <w:spacing w:after="0"/>
        <w:ind w:left="0"/>
        <w:jc w:val="both"/>
      </w:pPr>
      <w:r>
        <w:rPr>
          <w:rFonts w:ascii="Times New Roman"/>
          <w:b w:val="false"/>
          <w:i w:val="false"/>
          <w:color w:val="000000"/>
          <w:sz w:val="28"/>
        </w:rPr>
        <w:t>
      агроөнеркәсіптік кешен саласында кредиттеуді, субсидиялауды дамытуды жүзеге асыру;</w:t>
      </w:r>
    </w:p>
    <w:bookmarkEnd w:id="44"/>
    <w:bookmarkStart w:name="z54" w:id="45"/>
    <w:p>
      <w:pPr>
        <w:spacing w:after="0"/>
        <w:ind w:left="0"/>
        <w:jc w:val="both"/>
      </w:pPr>
      <w:r>
        <w:rPr>
          <w:rFonts w:ascii="Times New Roman"/>
          <w:b w:val="false"/>
          <w:i w:val="false"/>
          <w:color w:val="000000"/>
          <w:sz w:val="28"/>
        </w:rPr>
        <w:t>
      қолданыстағы заңнамаға сәйкес өзге де міндеттерді жүзеге асыру.</w:t>
      </w:r>
    </w:p>
    <w:bookmarkEnd w:id="45"/>
    <w:bookmarkStart w:name="z55" w:id="46"/>
    <w:p>
      <w:pPr>
        <w:spacing w:after="0"/>
        <w:ind w:left="0"/>
        <w:jc w:val="both"/>
      </w:pPr>
      <w:r>
        <w:rPr>
          <w:rFonts w:ascii="Times New Roman"/>
          <w:b w:val="false"/>
          <w:i w:val="false"/>
          <w:color w:val="000000"/>
          <w:sz w:val="28"/>
        </w:rPr>
        <w:t>
      15. Функциялары:</w:t>
      </w:r>
    </w:p>
    <w:bookmarkEnd w:id="46"/>
    <w:bookmarkStart w:name="z56" w:id="47"/>
    <w:p>
      <w:pPr>
        <w:spacing w:after="0"/>
        <w:ind w:left="0"/>
        <w:jc w:val="both"/>
      </w:pPr>
      <w:r>
        <w:rPr>
          <w:rFonts w:ascii="Times New Roman"/>
          <w:b w:val="false"/>
          <w:i w:val="false"/>
          <w:color w:val="000000"/>
          <w:sz w:val="28"/>
        </w:rPr>
        <w:t>
      1) азық-түлік тауарлары бағаларына мониторинг жүргізу;</w:t>
      </w:r>
    </w:p>
    <w:bookmarkEnd w:id="47"/>
    <w:bookmarkStart w:name="z57" w:id="48"/>
    <w:p>
      <w:pPr>
        <w:spacing w:after="0"/>
        <w:ind w:left="0"/>
        <w:jc w:val="both"/>
      </w:pPr>
      <w:r>
        <w:rPr>
          <w:rFonts w:ascii="Times New Roman"/>
          <w:b w:val="false"/>
          <w:i w:val="false"/>
          <w:color w:val="000000"/>
          <w:sz w:val="28"/>
        </w:rPr>
        <w:t>
      2) өз құзыреті шегінде әлеуметтік маңызы бар азық-түлік тауарларына рұқсат етілген шекті бөлшек сауда бағалары мөлшерінің сақталуына мемлекеттік бақылауды жүзеге асыру;</w:t>
      </w:r>
    </w:p>
    <w:bookmarkEnd w:id="48"/>
    <w:bookmarkStart w:name="z58" w:id="49"/>
    <w:p>
      <w:pPr>
        <w:spacing w:after="0"/>
        <w:ind w:left="0"/>
        <w:jc w:val="both"/>
      </w:pPr>
      <w:r>
        <w:rPr>
          <w:rFonts w:ascii="Times New Roman"/>
          <w:b w:val="false"/>
          <w:i w:val="false"/>
          <w:color w:val="000000"/>
          <w:sz w:val="28"/>
        </w:rPr>
        <w:t>
      3) әлеуметтік маңызы бар азық-түлік тауарларына сауда үстемесі мөлшерінің сақталуына мемлекеттік бақылауды жүзеге асыру;</w:t>
      </w:r>
    </w:p>
    <w:bookmarkEnd w:id="49"/>
    <w:bookmarkStart w:name="z59" w:id="50"/>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 іске асыру;</w:t>
      </w:r>
    </w:p>
    <w:bookmarkEnd w:id="50"/>
    <w:bookmarkStart w:name="z60" w:id="51"/>
    <w:p>
      <w:pPr>
        <w:spacing w:after="0"/>
        <w:ind w:left="0"/>
        <w:jc w:val="both"/>
      </w:pPr>
      <w:r>
        <w:rPr>
          <w:rFonts w:ascii="Times New Roman"/>
          <w:b w:val="false"/>
          <w:i w:val="false"/>
          <w:color w:val="000000"/>
          <w:sz w:val="28"/>
        </w:rPr>
        <w:t>
      5) азық-түліктің ішкі ресурстарына қатысты азық-түлік қауіпсіздігі жағдайының мониторингі;</w:t>
      </w:r>
    </w:p>
    <w:bookmarkEnd w:id="51"/>
    <w:bookmarkStart w:name="z61" w:id="52"/>
    <w:p>
      <w:pPr>
        <w:spacing w:after="0"/>
        <w:ind w:left="0"/>
        <w:jc w:val="both"/>
      </w:pPr>
      <w:r>
        <w:rPr>
          <w:rFonts w:ascii="Times New Roman"/>
          <w:b w:val="false"/>
          <w:i w:val="false"/>
          <w:color w:val="000000"/>
          <w:sz w:val="28"/>
        </w:rPr>
        <w:t>
      6) азық-түлік тауарларының облыстық тұрақтандыру қорының өнімін өткізу бөлігінде "Тобыл ӘКК" акционерлік қоғамымен өзара іс-қимыл жасау;</w:t>
      </w:r>
    </w:p>
    <w:bookmarkEnd w:id="52"/>
    <w:bookmarkStart w:name="z62" w:id="53"/>
    <w:p>
      <w:pPr>
        <w:spacing w:after="0"/>
        <w:ind w:left="0"/>
        <w:jc w:val="both"/>
      </w:pPr>
      <w:r>
        <w:rPr>
          <w:rFonts w:ascii="Times New Roman"/>
          <w:b w:val="false"/>
          <w:i w:val="false"/>
          <w:color w:val="000000"/>
          <w:sz w:val="28"/>
        </w:rPr>
        <w:t>
      7) ауыл шаруашылығы саласындағы ауылдық аумақтарды дамыту бағдарламасын іске асыру;</w:t>
      </w:r>
    </w:p>
    <w:bookmarkEnd w:id="53"/>
    <w:bookmarkStart w:name="z63" w:id="54"/>
    <w:p>
      <w:pPr>
        <w:spacing w:after="0"/>
        <w:ind w:left="0"/>
        <w:jc w:val="both"/>
      </w:pPr>
      <w:r>
        <w:rPr>
          <w:rFonts w:ascii="Times New Roman"/>
          <w:b w:val="false"/>
          <w:i w:val="false"/>
          <w:color w:val="000000"/>
          <w:sz w:val="28"/>
        </w:rPr>
        <w:t>
      8) агроөнеркәсіптік кешен субъектілерін мемлекеттік қолдауды жүзеге асыру;</w:t>
      </w:r>
    </w:p>
    <w:bookmarkEnd w:id="54"/>
    <w:bookmarkStart w:name="z64" w:id="55"/>
    <w:p>
      <w:pPr>
        <w:spacing w:after="0"/>
        <w:ind w:left="0"/>
        <w:jc w:val="both"/>
      </w:pPr>
      <w:r>
        <w:rPr>
          <w:rFonts w:ascii="Times New Roman"/>
          <w:b w:val="false"/>
          <w:i w:val="false"/>
          <w:color w:val="000000"/>
          <w:sz w:val="28"/>
        </w:rPr>
        <w:t>
      9) егіс алаңдары, дақылдардың шығымдылығы мен жалпы жиналымдары туралы деректерге мониторинг жүргізу, ауыл шаруашылығы құралымдарының ауыл шаруашылығы дақылдарын өсіру технологиясының сақталуына мониторинг;</w:t>
      </w:r>
    </w:p>
    <w:bookmarkEnd w:id="55"/>
    <w:bookmarkStart w:name="z65" w:id="56"/>
    <w:p>
      <w:pPr>
        <w:spacing w:after="0"/>
        <w:ind w:left="0"/>
        <w:jc w:val="both"/>
      </w:pPr>
      <w:r>
        <w:rPr>
          <w:rFonts w:ascii="Times New Roman"/>
          <w:b w:val="false"/>
          <w:i w:val="false"/>
          <w:color w:val="000000"/>
          <w:sz w:val="28"/>
        </w:rPr>
        <w:t>
      10)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bookmarkEnd w:id="56"/>
    <w:bookmarkStart w:name="z66" w:id="57"/>
    <w:p>
      <w:pPr>
        <w:spacing w:after="0"/>
        <w:ind w:left="0"/>
        <w:jc w:val="both"/>
      </w:pPr>
      <w:r>
        <w:rPr>
          <w:rFonts w:ascii="Times New Roman"/>
          <w:b w:val="false"/>
          <w:i w:val="false"/>
          <w:color w:val="000000"/>
          <w:sz w:val="28"/>
        </w:rPr>
        <w:t>
      11)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сенімхат бойынша басқаратын адамдарды тіркеу;</w:t>
      </w:r>
    </w:p>
    <w:bookmarkEnd w:id="57"/>
    <w:bookmarkStart w:name="z67" w:id="58"/>
    <w:p>
      <w:pPr>
        <w:spacing w:after="0"/>
        <w:ind w:left="0"/>
        <w:jc w:val="both"/>
      </w:pPr>
      <w:r>
        <w:rPr>
          <w:rFonts w:ascii="Times New Roman"/>
          <w:b w:val="false"/>
          <w:i w:val="false"/>
          <w:color w:val="000000"/>
          <w:sz w:val="28"/>
        </w:rPr>
        <w:t>
      12)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жүріп өту мүмкіндігі жоғары арнайы машиналар үшін тіркеу құжатын (телнұсқасын) және мемлекеттік нөмірлік белгі беру;</w:t>
      </w:r>
    </w:p>
    <w:bookmarkEnd w:id="58"/>
    <w:bookmarkStart w:name="z68" w:id="59"/>
    <w:p>
      <w:pPr>
        <w:spacing w:after="0"/>
        <w:ind w:left="0"/>
        <w:jc w:val="both"/>
      </w:pPr>
      <w:r>
        <w:rPr>
          <w:rFonts w:ascii="Times New Roman"/>
          <w:b w:val="false"/>
          <w:i w:val="false"/>
          <w:color w:val="000000"/>
          <w:sz w:val="28"/>
        </w:rPr>
        <w:t>
      13)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w:t>
      </w:r>
    </w:p>
    <w:bookmarkEnd w:id="59"/>
    <w:bookmarkStart w:name="z69" w:id="60"/>
    <w:p>
      <w:pPr>
        <w:spacing w:after="0"/>
        <w:ind w:left="0"/>
        <w:jc w:val="both"/>
      </w:pPr>
      <w:r>
        <w:rPr>
          <w:rFonts w:ascii="Times New Roman"/>
          <w:b w:val="false"/>
          <w:i w:val="false"/>
          <w:color w:val="000000"/>
          <w:sz w:val="28"/>
        </w:rPr>
        <w:t>
      14)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w:t>
      </w:r>
    </w:p>
    <w:bookmarkEnd w:id="60"/>
    <w:bookmarkStart w:name="z70" w:id="61"/>
    <w:p>
      <w:pPr>
        <w:spacing w:after="0"/>
        <w:ind w:left="0"/>
        <w:jc w:val="both"/>
      </w:pPr>
      <w:r>
        <w:rPr>
          <w:rFonts w:ascii="Times New Roman"/>
          <w:b w:val="false"/>
          <w:i w:val="false"/>
          <w:color w:val="000000"/>
          <w:sz w:val="28"/>
        </w:rPr>
        <w:t>
      15) Өсімдік шаруашылығы өнімінің шығымдылығы мен сапасын арттыруды субсидиялау қағидаларына сәйкес басым дақылдардың, оның ішінде көпжылдық екпелердің өндірісін субсидиялау;</w:t>
      </w:r>
    </w:p>
    <w:bookmarkEnd w:id="61"/>
    <w:bookmarkStart w:name="z71" w:id="62"/>
    <w:p>
      <w:pPr>
        <w:spacing w:after="0"/>
        <w:ind w:left="0"/>
        <w:jc w:val="both"/>
      </w:pPr>
      <w:r>
        <w:rPr>
          <w:rFonts w:ascii="Times New Roman"/>
          <w:b w:val="false"/>
          <w:i w:val="false"/>
          <w:color w:val="000000"/>
          <w:sz w:val="28"/>
        </w:rPr>
        <w:t>
      16) Ауыл шаруашылығы бөлімінің негізгі қызметінің мәселелері бойынша жеке және заңды тұлғалардың өтініштерін қарау;</w:t>
      </w:r>
    </w:p>
    <w:bookmarkEnd w:id="62"/>
    <w:bookmarkStart w:name="z72" w:id="63"/>
    <w:p>
      <w:pPr>
        <w:spacing w:after="0"/>
        <w:ind w:left="0"/>
        <w:jc w:val="both"/>
      </w:pPr>
      <w:r>
        <w:rPr>
          <w:rFonts w:ascii="Times New Roman"/>
          <w:b w:val="false"/>
          <w:i w:val="false"/>
          <w:color w:val="000000"/>
          <w:sz w:val="28"/>
        </w:rPr>
        <w:t>
      17) ауыл шаруашылығы өнімін өндіру мен қайта өңдеуді дамыту жоспарларын, болжамдарын әзірлеу, мемлекеттік аграрлық азық-түлік бағдарламасын және инвестициялық жобаларды іске асыруға жәрдемдесу;</w:t>
      </w:r>
    </w:p>
    <w:bookmarkEnd w:id="63"/>
    <w:bookmarkStart w:name="z73" w:id="64"/>
    <w:p>
      <w:pPr>
        <w:spacing w:after="0"/>
        <w:ind w:left="0"/>
        <w:jc w:val="both"/>
      </w:pPr>
      <w:r>
        <w:rPr>
          <w:rFonts w:ascii="Times New Roman"/>
          <w:b w:val="false"/>
          <w:i w:val="false"/>
          <w:color w:val="000000"/>
          <w:sz w:val="28"/>
        </w:rPr>
        <w:t>
      18) Рудный қаласының аумағын дамыту бағдарламасын іске асыру жөніндегі іс-шараларды орындау;</w:t>
      </w:r>
    </w:p>
    <w:bookmarkEnd w:id="64"/>
    <w:bookmarkStart w:name="z74" w:id="65"/>
    <w:p>
      <w:pPr>
        <w:spacing w:after="0"/>
        <w:ind w:left="0"/>
        <w:jc w:val="both"/>
      </w:pPr>
      <w:r>
        <w:rPr>
          <w:rFonts w:ascii="Times New Roman"/>
          <w:b w:val="false"/>
          <w:i w:val="false"/>
          <w:color w:val="000000"/>
          <w:sz w:val="28"/>
        </w:rPr>
        <w:t>
      19) азық-түлік тауарлары қорларын есепке алуды жүргізу және облыстың жергілікті атқарушы органына есептілікті ұсыну;</w:t>
      </w:r>
    </w:p>
    <w:bookmarkEnd w:id="65"/>
    <w:bookmarkStart w:name="z75" w:id="66"/>
    <w:p>
      <w:pPr>
        <w:spacing w:after="0"/>
        <w:ind w:left="0"/>
        <w:jc w:val="both"/>
      </w:pPr>
      <w:r>
        <w:rPr>
          <w:rFonts w:ascii="Times New Roman"/>
          <w:b w:val="false"/>
          <w:i w:val="false"/>
          <w:color w:val="000000"/>
          <w:sz w:val="28"/>
        </w:rPr>
        <w:t>
      20) мал шаруашылығы өнімдерінің негізгі түрлерін өндіру бойынша алдын ала есептерді дайындау және ауыл шаруашылығы тауарын өндірушілердің статистикалық есептілікті уақтылы ұсынуын бақылау;</w:t>
      </w:r>
    </w:p>
    <w:bookmarkEnd w:id="66"/>
    <w:bookmarkStart w:name="z76" w:id="67"/>
    <w:p>
      <w:pPr>
        <w:spacing w:after="0"/>
        <w:ind w:left="0"/>
        <w:jc w:val="both"/>
      </w:pPr>
      <w:r>
        <w:rPr>
          <w:rFonts w:ascii="Times New Roman"/>
          <w:b w:val="false"/>
          <w:i w:val="false"/>
          <w:color w:val="000000"/>
          <w:sz w:val="28"/>
        </w:rPr>
        <w:t>
      21) отандық тауарлар мен көрсетілетін қызметтер өндірісін дамыту үшін кәсіпкерлік, ауыл шаруашылығы субъектілеріне микрокредит беру жөніндегі мемлекеттік бағдарламаларды іске асыру;</w:t>
      </w:r>
    </w:p>
    <w:bookmarkEnd w:id="67"/>
    <w:bookmarkStart w:name="z77" w:id="68"/>
    <w:p>
      <w:pPr>
        <w:spacing w:after="0"/>
        <w:ind w:left="0"/>
        <w:jc w:val="both"/>
      </w:pPr>
      <w:r>
        <w:rPr>
          <w:rFonts w:ascii="Times New Roman"/>
          <w:b w:val="false"/>
          <w:i w:val="false"/>
          <w:color w:val="000000"/>
          <w:sz w:val="28"/>
        </w:rPr>
        <w:t>
      22) асыл тұқымды мал шаруашылығын дамытуды, мал шаруашылығының өнімділігін және өнім сапасын арттыруды субсидиялау, сондай-ақ инвестициялық салымдар кезінде агроөнеркәсіптік кешен субъектісі шеккен шығыстардың бір бөлігін өтеу бойынша субсидиялау бағыттары бойынша қажетті субсидиялар көлемдерін қаржыландыру жоспарын әзірлеу;</w:t>
      </w:r>
    </w:p>
    <w:bookmarkEnd w:id="68"/>
    <w:bookmarkStart w:name="z78" w:id="69"/>
    <w:p>
      <w:pPr>
        <w:spacing w:after="0"/>
        <w:ind w:left="0"/>
        <w:jc w:val="both"/>
      </w:pPr>
      <w:r>
        <w:rPr>
          <w:rFonts w:ascii="Times New Roman"/>
          <w:b w:val="false"/>
          <w:i w:val="false"/>
          <w:color w:val="000000"/>
          <w:sz w:val="28"/>
        </w:rPr>
        <w:t>
      23) ауыл шаруашылығы саласында "Цифрлық Қазақстан" мемлекеттік бағдарламасын іске асыру;</w:t>
      </w:r>
    </w:p>
    <w:bookmarkEnd w:id="69"/>
    <w:bookmarkStart w:name="z79" w:id="70"/>
    <w:p>
      <w:pPr>
        <w:spacing w:after="0"/>
        <w:ind w:left="0"/>
        <w:jc w:val="both"/>
      </w:pPr>
      <w:r>
        <w:rPr>
          <w:rFonts w:ascii="Times New Roman"/>
          <w:b w:val="false"/>
          <w:i w:val="false"/>
          <w:color w:val="000000"/>
          <w:sz w:val="28"/>
        </w:rPr>
        <w:t>
      24) республикалық, облыстық және қалалық ауыл шаруашылығы жәрмеңкелерін ұйымдастыру, өткізу және сүйемелдеу;</w:t>
      </w:r>
    </w:p>
    <w:bookmarkEnd w:id="70"/>
    <w:bookmarkStart w:name="z80" w:id="71"/>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жүктелетін өзге де өкілеттіктерді жүзеге асыру.</w:t>
      </w:r>
    </w:p>
    <w:bookmarkEnd w:id="71"/>
    <w:bookmarkStart w:name="z81" w:id="72"/>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72"/>
    <w:bookmarkStart w:name="z82" w:id="73"/>
    <w:p>
      <w:pPr>
        <w:spacing w:after="0"/>
        <w:ind w:left="0"/>
        <w:jc w:val="both"/>
      </w:pPr>
      <w:r>
        <w:rPr>
          <w:rFonts w:ascii="Times New Roman"/>
          <w:b w:val="false"/>
          <w:i w:val="false"/>
          <w:color w:val="000000"/>
          <w:sz w:val="28"/>
        </w:rPr>
        <w:t>
      16. Ауыл шаруашылығы бөлімін басқаруды бірінші басшы жүзеге асырады, ол Ауыл шаруашылығы бөліміне жүктелген міндеттердің орындалуына және оның өз өкілеттіктерін жүзеге асыруына дербес жауапты болады.</w:t>
      </w:r>
    </w:p>
    <w:bookmarkEnd w:id="73"/>
    <w:bookmarkStart w:name="z83" w:id="74"/>
    <w:p>
      <w:pPr>
        <w:spacing w:after="0"/>
        <w:ind w:left="0"/>
        <w:jc w:val="both"/>
      </w:pPr>
      <w:r>
        <w:rPr>
          <w:rFonts w:ascii="Times New Roman"/>
          <w:b w:val="false"/>
          <w:i w:val="false"/>
          <w:color w:val="000000"/>
          <w:sz w:val="28"/>
        </w:rPr>
        <w:t>
      17. Ауыл шаруашылығы бөлімінің бірінші басшысы Қазақстан Республикасының заңнамасына сәйкес лауазымға тағайындалады және лауазымнан босатылады.</w:t>
      </w:r>
    </w:p>
    <w:bookmarkEnd w:id="74"/>
    <w:bookmarkStart w:name="z84" w:id="75"/>
    <w:p>
      <w:pPr>
        <w:spacing w:after="0"/>
        <w:ind w:left="0"/>
        <w:jc w:val="both"/>
      </w:pPr>
      <w:r>
        <w:rPr>
          <w:rFonts w:ascii="Times New Roman"/>
          <w:b w:val="false"/>
          <w:i w:val="false"/>
          <w:color w:val="000000"/>
          <w:sz w:val="28"/>
        </w:rPr>
        <w:t>
      18. Ауыл шаруашылығы бөлімінің бірінші басшысының орынбасарлары жоқ.</w:t>
      </w:r>
    </w:p>
    <w:bookmarkEnd w:id="75"/>
    <w:bookmarkStart w:name="z85" w:id="76"/>
    <w:p>
      <w:pPr>
        <w:spacing w:after="0"/>
        <w:ind w:left="0"/>
        <w:jc w:val="both"/>
      </w:pPr>
      <w:r>
        <w:rPr>
          <w:rFonts w:ascii="Times New Roman"/>
          <w:b w:val="false"/>
          <w:i w:val="false"/>
          <w:color w:val="000000"/>
          <w:sz w:val="28"/>
        </w:rPr>
        <w:t>
      19. Ауыл шаруашылығы бөлімінің бірінші басшысының өкілеттіктері:</w:t>
      </w:r>
    </w:p>
    <w:bookmarkEnd w:id="76"/>
    <w:bookmarkStart w:name="z86" w:id="77"/>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меншік нысанына қарамастан өзге де ұйымдарда Ауыл шаруашылығы бөлімінің мүддесін білдіреді;</w:t>
      </w:r>
    </w:p>
    <w:bookmarkEnd w:id="77"/>
    <w:bookmarkStart w:name="z87" w:id="78"/>
    <w:p>
      <w:pPr>
        <w:spacing w:after="0"/>
        <w:ind w:left="0"/>
        <w:jc w:val="both"/>
      </w:pPr>
      <w:r>
        <w:rPr>
          <w:rFonts w:ascii="Times New Roman"/>
          <w:b w:val="false"/>
          <w:i w:val="false"/>
          <w:color w:val="000000"/>
          <w:sz w:val="28"/>
        </w:rPr>
        <w:t>
      2) Ауыл шаруашылығы бөлімі атынан сенімхатсыз әрекет етеді;</w:t>
      </w:r>
    </w:p>
    <w:bookmarkEnd w:id="78"/>
    <w:bookmarkStart w:name="z88" w:id="79"/>
    <w:p>
      <w:pPr>
        <w:spacing w:after="0"/>
        <w:ind w:left="0"/>
        <w:jc w:val="both"/>
      </w:pPr>
      <w:r>
        <w:rPr>
          <w:rFonts w:ascii="Times New Roman"/>
          <w:b w:val="false"/>
          <w:i w:val="false"/>
          <w:color w:val="000000"/>
          <w:sz w:val="28"/>
        </w:rPr>
        <w:t>
      3) Ауыл шаруашылығы бөлімінің қызметіне жалпы басшылықты жүзеге асырады, Ауыл шаруашылығы бөліміне жүктелген міндеттердің орындалуына дербес жауапты болады;</w:t>
      </w:r>
    </w:p>
    <w:bookmarkEnd w:id="79"/>
    <w:bookmarkStart w:name="z89" w:id="80"/>
    <w:p>
      <w:pPr>
        <w:spacing w:after="0"/>
        <w:ind w:left="0"/>
        <w:jc w:val="both"/>
      </w:pPr>
      <w:r>
        <w:rPr>
          <w:rFonts w:ascii="Times New Roman"/>
          <w:b w:val="false"/>
          <w:i w:val="false"/>
          <w:color w:val="000000"/>
          <w:sz w:val="28"/>
        </w:rPr>
        <w:t>
      4) Ауыл шаруашылығы бөлімінде сыбайлас жемқорлыққа қарсы іс-қимылға бағытталған шараларды қабылдайды және сыбайлас жемқорлыққа қарсы тиісті емес шараларды қабылдау үшін дербес жауапты болады;</w:t>
      </w:r>
    </w:p>
    <w:bookmarkEnd w:id="80"/>
    <w:bookmarkStart w:name="z90" w:id="81"/>
    <w:p>
      <w:pPr>
        <w:spacing w:after="0"/>
        <w:ind w:left="0"/>
        <w:jc w:val="both"/>
      </w:pPr>
      <w:r>
        <w:rPr>
          <w:rFonts w:ascii="Times New Roman"/>
          <w:b w:val="false"/>
          <w:i w:val="false"/>
          <w:color w:val="000000"/>
          <w:sz w:val="28"/>
        </w:rPr>
        <w:t>
      5) бұйрықтар шығарады, қаржылық құжаттарға қол қояды, қызметкерлер орындауға міндетті нұсқаулар береді;</w:t>
      </w:r>
    </w:p>
    <w:bookmarkEnd w:id="81"/>
    <w:bookmarkStart w:name="z91" w:id="82"/>
    <w:p>
      <w:pPr>
        <w:spacing w:after="0"/>
        <w:ind w:left="0"/>
        <w:jc w:val="both"/>
      </w:pPr>
      <w:r>
        <w:rPr>
          <w:rFonts w:ascii="Times New Roman"/>
          <w:b w:val="false"/>
          <w:i w:val="false"/>
          <w:color w:val="000000"/>
          <w:sz w:val="28"/>
        </w:rPr>
        <w:t>
      6) қызметтік құжаттамаға қол қояды;</w:t>
      </w:r>
    </w:p>
    <w:bookmarkEnd w:id="82"/>
    <w:bookmarkStart w:name="z92" w:id="83"/>
    <w:p>
      <w:pPr>
        <w:spacing w:after="0"/>
        <w:ind w:left="0"/>
        <w:jc w:val="both"/>
      </w:pPr>
      <w:r>
        <w:rPr>
          <w:rFonts w:ascii="Times New Roman"/>
          <w:b w:val="false"/>
          <w:i w:val="false"/>
          <w:color w:val="000000"/>
          <w:sz w:val="28"/>
        </w:rPr>
        <w:t>
      7) заңнамада белгіленген тәртіппен ауыл шаруашылығы бөлімінің қызметкерлерін лауазымға тағайындайды және лауазымнан босатады;</w:t>
      </w:r>
    </w:p>
    <w:bookmarkEnd w:id="83"/>
    <w:bookmarkStart w:name="z93" w:id="84"/>
    <w:p>
      <w:pPr>
        <w:spacing w:after="0"/>
        <w:ind w:left="0"/>
        <w:jc w:val="both"/>
      </w:pPr>
      <w:r>
        <w:rPr>
          <w:rFonts w:ascii="Times New Roman"/>
          <w:b w:val="false"/>
          <w:i w:val="false"/>
          <w:color w:val="000000"/>
          <w:sz w:val="28"/>
        </w:rPr>
        <w:t>
      8) Ауыл шаруашылығы бөлімі қызметкерлерінің лауазымдарына лауазымдық нұсқаулықтарды бекітеді;</w:t>
      </w:r>
    </w:p>
    <w:bookmarkEnd w:id="84"/>
    <w:bookmarkStart w:name="z94" w:id="85"/>
    <w:p>
      <w:pPr>
        <w:spacing w:after="0"/>
        <w:ind w:left="0"/>
        <w:jc w:val="both"/>
      </w:pPr>
      <w:r>
        <w:rPr>
          <w:rFonts w:ascii="Times New Roman"/>
          <w:b w:val="false"/>
          <w:i w:val="false"/>
          <w:color w:val="000000"/>
          <w:sz w:val="28"/>
        </w:rPr>
        <w:t>
      9) заңнамада белгіленген тәртіппен тәртіптік жаза қолдану, еңбекақы төлеу қорын үнемдеу шегінде көтермелеу және материалдық көмек көрсету мәселелерін шешеді;</w:t>
      </w:r>
    </w:p>
    <w:bookmarkEnd w:id="85"/>
    <w:bookmarkStart w:name="z95" w:id="86"/>
    <w:p>
      <w:pPr>
        <w:spacing w:after="0"/>
        <w:ind w:left="0"/>
        <w:jc w:val="both"/>
      </w:pPr>
      <w:r>
        <w:rPr>
          <w:rFonts w:ascii="Times New Roman"/>
          <w:b w:val="false"/>
          <w:i w:val="false"/>
          <w:color w:val="000000"/>
          <w:sz w:val="28"/>
        </w:rPr>
        <w:t>
      10) белгіленген еңбекақы төлеу қоры және жұмыскерлер саны шегінде штат кестесін, міндеттемелер мен төлемдер бойынша қаржыландыру жоспарын, Ауыл шаруашылығы бөлімінің құрылымын бекітеді;</w:t>
      </w:r>
    </w:p>
    <w:bookmarkEnd w:id="86"/>
    <w:bookmarkStart w:name="z96" w:id="87"/>
    <w:p>
      <w:pPr>
        <w:spacing w:after="0"/>
        <w:ind w:left="0"/>
        <w:jc w:val="both"/>
      </w:pPr>
      <w:r>
        <w:rPr>
          <w:rFonts w:ascii="Times New Roman"/>
          <w:b w:val="false"/>
          <w:i w:val="false"/>
          <w:color w:val="000000"/>
          <w:sz w:val="28"/>
        </w:rPr>
        <w:t>
      11) жеке тұлғаларды және заңды тұлғалардың өкілдерін жеке қабылдауды жүзеге асырады;</w:t>
      </w:r>
    </w:p>
    <w:bookmarkEnd w:id="87"/>
    <w:bookmarkStart w:name="z97" w:id="88"/>
    <w:p>
      <w:pPr>
        <w:spacing w:after="0"/>
        <w:ind w:left="0"/>
        <w:jc w:val="both"/>
      </w:pPr>
      <w:r>
        <w:rPr>
          <w:rFonts w:ascii="Times New Roman"/>
          <w:b w:val="false"/>
          <w:i w:val="false"/>
          <w:color w:val="000000"/>
          <w:sz w:val="28"/>
        </w:rPr>
        <w:t>
      12) өз құзыретіне жататын мәселелер бойынша Қазақстан Республикасының қолданыстағы заңнамасына сәйкес өзге де өкілеттіктерді жүзеге асырады.</w:t>
      </w:r>
    </w:p>
    <w:bookmarkEnd w:id="88"/>
    <w:bookmarkStart w:name="z98" w:id="89"/>
    <w:p>
      <w:pPr>
        <w:spacing w:after="0"/>
        <w:ind w:left="0"/>
        <w:jc w:val="both"/>
      </w:pPr>
      <w:r>
        <w:rPr>
          <w:rFonts w:ascii="Times New Roman"/>
          <w:b w:val="false"/>
          <w:i w:val="false"/>
          <w:color w:val="000000"/>
          <w:sz w:val="28"/>
        </w:rPr>
        <w:t>
      Ауыл шаруашылығы бөлімінің бірінші басшысы болмаған кезеңде оның өкілеттіктерін орындауды қолданыстағы заңнамаға сәйкес оны алмастыратын адам жүзеге асырады.</w:t>
      </w:r>
    </w:p>
    <w:bookmarkEnd w:id="89"/>
    <w:bookmarkStart w:name="z99" w:id="90"/>
    <w:p>
      <w:pPr>
        <w:spacing w:after="0"/>
        <w:ind w:left="0"/>
        <w:jc w:val="left"/>
      </w:pPr>
      <w:r>
        <w:rPr>
          <w:rFonts w:ascii="Times New Roman"/>
          <w:b/>
          <w:i w:val="false"/>
          <w:color w:val="000000"/>
        </w:rPr>
        <w:t xml:space="preserve"> 4. Мемлекеттік органның мүлкі</w:t>
      </w:r>
    </w:p>
    <w:bookmarkEnd w:id="90"/>
    <w:bookmarkStart w:name="z100" w:id="91"/>
    <w:p>
      <w:pPr>
        <w:spacing w:after="0"/>
        <w:ind w:left="0"/>
        <w:jc w:val="both"/>
      </w:pPr>
      <w:r>
        <w:rPr>
          <w:rFonts w:ascii="Times New Roman"/>
          <w:b w:val="false"/>
          <w:i w:val="false"/>
          <w:color w:val="000000"/>
          <w:sz w:val="28"/>
        </w:rPr>
        <w:t>
      20. Ауыл шаруашылығы бөлімінің заңнамада көзделген жағдайларда жедел басқару құқығында оқшауланған мүлкі болу мүмкін.</w:t>
      </w:r>
    </w:p>
    <w:bookmarkEnd w:id="91"/>
    <w:bookmarkStart w:name="z101" w:id="92"/>
    <w:p>
      <w:pPr>
        <w:spacing w:after="0"/>
        <w:ind w:left="0"/>
        <w:jc w:val="both"/>
      </w:pPr>
      <w:r>
        <w:rPr>
          <w:rFonts w:ascii="Times New Roman"/>
          <w:b w:val="false"/>
          <w:i w:val="false"/>
          <w:color w:val="000000"/>
          <w:sz w:val="28"/>
        </w:rPr>
        <w:t>
      21. Ауыл шаруашылығы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
    <w:bookmarkStart w:name="z102" w:id="93"/>
    <w:p>
      <w:pPr>
        <w:spacing w:after="0"/>
        <w:ind w:left="0"/>
        <w:jc w:val="both"/>
      </w:pPr>
      <w:r>
        <w:rPr>
          <w:rFonts w:ascii="Times New Roman"/>
          <w:b w:val="false"/>
          <w:i w:val="false"/>
          <w:color w:val="000000"/>
          <w:sz w:val="28"/>
        </w:rPr>
        <w:t>
      22. Ауыл шаруашылығы бөліміне бекітілген мүлік коммуналдық меншікке жатады.</w:t>
      </w:r>
    </w:p>
    <w:bookmarkEnd w:id="93"/>
    <w:bookmarkStart w:name="z103" w:id="94"/>
    <w:p>
      <w:pPr>
        <w:spacing w:after="0"/>
        <w:ind w:left="0"/>
        <w:jc w:val="both"/>
      </w:pPr>
      <w:r>
        <w:rPr>
          <w:rFonts w:ascii="Times New Roman"/>
          <w:b w:val="false"/>
          <w:i w:val="false"/>
          <w:color w:val="000000"/>
          <w:sz w:val="28"/>
        </w:rPr>
        <w:t>
      23. Егер заңнамада өзгеше көзделмесе, Ауыл шаруашылығы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4"/>
    <w:bookmarkStart w:name="z104" w:id="95"/>
    <w:p>
      <w:pPr>
        <w:spacing w:after="0"/>
        <w:ind w:left="0"/>
        <w:jc w:val="left"/>
      </w:pPr>
      <w:r>
        <w:rPr>
          <w:rFonts w:ascii="Times New Roman"/>
          <w:b/>
          <w:i w:val="false"/>
          <w:color w:val="000000"/>
        </w:rPr>
        <w:t xml:space="preserve"> 5. Мемлекеттік органды қайта ұйымдастыру және тарату</w:t>
      </w:r>
    </w:p>
    <w:bookmarkEnd w:id="95"/>
    <w:bookmarkStart w:name="z105" w:id="96"/>
    <w:p>
      <w:pPr>
        <w:spacing w:after="0"/>
        <w:ind w:left="0"/>
        <w:jc w:val="both"/>
      </w:pPr>
      <w:r>
        <w:rPr>
          <w:rFonts w:ascii="Times New Roman"/>
          <w:b w:val="false"/>
          <w:i w:val="false"/>
          <w:color w:val="000000"/>
          <w:sz w:val="28"/>
        </w:rPr>
        <w:t>
      24. Ауыл шаруашылығы бөлімін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