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a33" w14:textId="92e2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"Железорудная ЖЭК" мемлекеттік коммуналдық кәсіпорнына су құбыры желілеріне қызмет көрсету және пайдалану мақсатында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2022 жылғы 2 ақпандағы № 136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және 2022 жылғы 27 қаңтардағы № 28 бұйрықпен бекітілген жер құрылысы жобасының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"Железорудная ЖЭК" мемлекеттік коммуналдық кәсіпорнына Рудный қаласы: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құбыры желілері (Железорудная станциясы);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сыртқы су құбыры (50 лет Октября көшесінен СҚСС-ға дейін) мекенжайында орналасқан, су құбыры желілеріне қызмет көрсету және пайдалану мақсатында көлемі 1,7317 га жер учаскесіне қауымдық сервитут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сәттен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