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c98e" w14:textId="051c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әкімдігінің "Железорудная ЖЭК" мемлекеттік коммуналдық кәсіпорнына кәріз желілеріне қызмет көрсету және пайдалану мақсатында 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2022 жылғы 2 ақпандағы № 133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5-1)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10) тармақшасына сәйкес, өтініш және 2022 жылғы 27 қаңтардағы № 31 бұйрықпен бекітілген жер құрылысы жобасының негізінде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 әкімдігінің "Железорудная ЖЭК" мемлекеттік коммуналдық кәсіпорнына Рудный қаласы: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қысымды-тарату желілері (ТЖҚ, 50 Октября);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кәріз (Привокзальная көшесі бойындағы 7 үйден Октябрьская көшесіне дейінгі кәріз желілері);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кәріз желілері (табельден сорғыға дейін);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кәріз желілері (сорғыдан "ТОРО" жауапкершілігі шектеулі серіктестігіне дейін);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кәріз желілері (Привокзальная көшесі бойындағы 15 үйден Садовая көшесіндегі орта мектепке дейін) мекенжайында орналасқан, кәріз желілеріне қызмет көрсету және пайдалану мақсатында көлемі 1,0007 га жер учаскесіне қауымдық сервитут белгіленсін.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сәттен бастап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