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cc58" w14:textId="5b6c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2022 жылғы 23 мамырдағы № 992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ұйымдастырудағы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қаласы әкімдігінің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 Қазақстан Республикасын заңнамасыңда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қаулыны Қостанай қаласы әкімдігінің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xml:space="preserve">
      3)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тіркеуді қамтамасыз етсін.</w:t>
      </w:r>
    </w:p>
    <w:bookmarkEnd w:id="5"/>
    <w:bookmarkStart w:name="z10" w:id="6"/>
    <w:p>
      <w:pPr>
        <w:spacing w:after="0"/>
        <w:ind w:left="0"/>
        <w:jc w:val="both"/>
      </w:pPr>
      <w:r>
        <w:rPr>
          <w:rFonts w:ascii="Times New Roman"/>
          <w:b w:val="false"/>
          <w:i w:val="false"/>
          <w:color w:val="000000"/>
          <w:sz w:val="28"/>
        </w:rPr>
        <w:t>
      3. "Қостанай қаласы әкімдігінің құрылыс бөлімі" мемлекеттік мекемесі туралы ережені бекіту туралы" Қостанай қаласы әкімдігінің 2017 жылғы 9 қазандағы № 3010 және "Қостанай қаласы әкімдігінің құрылыс бөлімі" мемлекеттік мекемесі туралы ережені бекіту туралы" Қостанай қаласы әкімдігінің 2017 жылғы 9 қазандағы № 3010 қаулысына өзгерістер мен толықтырулар енгізу туралы" 2019 жылғы 16 қазандағы № 2214 қаулылары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Қостанай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9"/>
    <w:p>
      <w:pPr>
        <w:spacing w:after="0"/>
        <w:ind w:left="0"/>
        <w:jc w:val="left"/>
      </w:pPr>
      <w:r>
        <w:rPr>
          <w:rFonts w:ascii="Times New Roman"/>
          <w:b/>
          <w:i w:val="false"/>
          <w:color w:val="000000"/>
        </w:rPr>
        <w:t xml:space="preserve"> "Қостанай қаласы әкiмдігінің құрылыс бөлiмi" мемлекеттiк мекемесi туралы Ереже</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"Қостанай қаласы әкiмдігінің құрылыс бөлiмi" мемлекеттiк мекемесi құрылыс саласында басшылықты жүзеге асыратын Қазақстан Республикасының мемлекеттiк органы болып табылады.</w:t>
      </w:r>
    </w:p>
    <w:bookmarkEnd w:id="11"/>
    <w:bookmarkStart w:name="z22" w:id="12"/>
    <w:p>
      <w:pPr>
        <w:spacing w:after="0"/>
        <w:ind w:left="0"/>
        <w:jc w:val="both"/>
      </w:pPr>
      <w:r>
        <w:rPr>
          <w:rFonts w:ascii="Times New Roman"/>
          <w:b w:val="false"/>
          <w:i w:val="false"/>
          <w:color w:val="000000"/>
          <w:sz w:val="28"/>
        </w:rPr>
        <w:t>
      2. "Қостанай қаласы әкімдігінің құрылыс бөлімі" мемлекеттік мекемесінің ведомстволары жоқ.</w:t>
      </w:r>
    </w:p>
    <w:bookmarkEnd w:id="12"/>
    <w:bookmarkStart w:name="z23" w:id="13"/>
    <w:p>
      <w:pPr>
        <w:spacing w:after="0"/>
        <w:ind w:left="0"/>
        <w:jc w:val="both"/>
      </w:pPr>
      <w:r>
        <w:rPr>
          <w:rFonts w:ascii="Times New Roman"/>
          <w:b w:val="false"/>
          <w:i w:val="false"/>
          <w:color w:val="000000"/>
          <w:sz w:val="28"/>
        </w:rPr>
        <w:t xml:space="preserve">
      3. "Қостанай қаласы әкiмдігінің құрылыс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"Қостанай қаласы әкiмдігінің құрылыс бөлiмi"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"Қостанай қаласы әкiмдігінің құрылыс бөлiмi" мемлекеттік мекемесі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"Қостанай қаласы әкiмдігінің құрылыс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"Қостанай қаласы әкiмдігінің құрылыс бөлiмi" мемлекеттiк мекемесi өз құзыретiнiң мәселелерi бойынша заңнамада белгiленген тәртiппен "Қостанай қаласы әкiмдігінің құрылыс бөлімі" мемлекеттік мекемесі басшысының бұйрықтармен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"Қостанай қаласы әкiмдігінің құрылыс бөлiмi" мемлекеттік мекемесінің құрылымы мен штат санының лимиті қолданыстағы заңнамаға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жерi: Қазақстан Республикасы, индексі 110000, Қостанай облысы, Қостанай қаласы, Әл-Фараби даңғылы, 43 үй.</w:t>
      </w:r>
    </w:p>
    <w:bookmarkEnd w:id="19"/>
    <w:bookmarkStart w:name="z30" w:id="20"/>
    <w:p>
      <w:pPr>
        <w:spacing w:after="0"/>
        <w:ind w:left="0"/>
        <w:jc w:val="both"/>
      </w:pPr>
      <w:r>
        <w:rPr>
          <w:rFonts w:ascii="Times New Roman"/>
          <w:b w:val="false"/>
          <w:i w:val="false"/>
          <w:color w:val="000000"/>
          <w:sz w:val="28"/>
        </w:rPr>
        <w:t>
      10. Мемлекеттік органның толық атауы – "Қостанай қаласы әкімдігінің құрылыс бөлімі" мемлекеттік мекемесі.</w:t>
      </w:r>
    </w:p>
    <w:bookmarkEnd w:id="20"/>
    <w:bookmarkStart w:name="z31" w:id="2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әкiмдігінің құрылыс бөлiмi" мемлекеттiк мекемесiнің құрылтай құжаты болып табылады.</w:t>
      </w:r>
    </w:p>
    <w:bookmarkEnd w:id="21"/>
    <w:bookmarkStart w:name="z32" w:id="22"/>
    <w:p>
      <w:pPr>
        <w:spacing w:after="0"/>
        <w:ind w:left="0"/>
        <w:jc w:val="both"/>
      </w:pPr>
      <w:r>
        <w:rPr>
          <w:rFonts w:ascii="Times New Roman"/>
          <w:b w:val="false"/>
          <w:i w:val="false"/>
          <w:color w:val="000000"/>
          <w:sz w:val="28"/>
        </w:rPr>
        <w:t>
      12. "Қостанай қаласы әкiмдігінің құрылыс бөлiмi" мемлекеттiк мекемесiнің қызметiн қаржыландыру жергiлiктi бюджеттен жүзеге асырылады.</w:t>
      </w:r>
    </w:p>
    <w:bookmarkEnd w:id="22"/>
    <w:bookmarkStart w:name="z33" w:id="23"/>
    <w:p>
      <w:pPr>
        <w:spacing w:after="0"/>
        <w:ind w:left="0"/>
        <w:jc w:val="both"/>
      </w:pPr>
      <w:r>
        <w:rPr>
          <w:rFonts w:ascii="Times New Roman"/>
          <w:b w:val="false"/>
          <w:i w:val="false"/>
          <w:color w:val="000000"/>
          <w:sz w:val="28"/>
        </w:rPr>
        <w:t>
      13. "Қостанай қаласы әкiмдігінің құрылыс бөлiмi" мемлекеттiк мекемесiне кәсiпкерлiк субъектiлерiмен "Қостанай қаласы әкiмдігінің құрылыс бөлiмi"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"Қостанай қаласы әкiмдігінің құрылыс бөлiмi" мемлекеттiк мекемесiне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
    <w:bookmarkStart w:name="z35" w:id="25"/>
    <w:p>
      <w:pPr>
        <w:spacing w:after="0"/>
        <w:ind w:left="0"/>
        <w:jc w:val="left"/>
      </w:pPr>
      <w:r>
        <w:rPr>
          <w:rFonts w:ascii="Times New Roman"/>
          <w:b/>
          <w:i w:val="false"/>
          <w:color w:val="000000"/>
        </w:rPr>
        <w:t xml:space="preserve"> 2. Мемлекеттiк органның мiндеттерi мен өкілеттігі.</w:t>
      </w:r>
    </w:p>
    <w:bookmarkEnd w:id="25"/>
    <w:bookmarkStart w:name="z36" w:id="26"/>
    <w:p>
      <w:pPr>
        <w:spacing w:after="0"/>
        <w:ind w:left="0"/>
        <w:jc w:val="both"/>
      </w:pPr>
      <w:r>
        <w:rPr>
          <w:rFonts w:ascii="Times New Roman"/>
          <w:b w:val="false"/>
          <w:i w:val="false"/>
          <w:color w:val="000000"/>
          <w:sz w:val="28"/>
        </w:rPr>
        <w:t>
      14. Мiндеттерi:</w:t>
      </w:r>
    </w:p>
    <w:bookmarkEnd w:id="26"/>
    <w:bookmarkStart w:name="z37" w:id="27"/>
    <w:p>
      <w:pPr>
        <w:spacing w:after="0"/>
        <w:ind w:left="0"/>
        <w:jc w:val="both"/>
      </w:pPr>
      <w:r>
        <w:rPr>
          <w:rFonts w:ascii="Times New Roman"/>
          <w:b w:val="false"/>
          <w:i w:val="false"/>
          <w:color w:val="000000"/>
          <w:sz w:val="28"/>
        </w:rPr>
        <w:t>
      1) құрылыс, қайта жаңарту және қала объектілерін күрделі жөндеу бойынша тұрғын құрылыс бойынша бюджеттік бағдарламаға сәйкес жылдық жобаларды және болашақтағы бағдарламаларды әзірлеу;</w:t>
      </w:r>
    </w:p>
    <w:bookmarkEnd w:id="27"/>
    <w:bookmarkStart w:name="z38" w:id="28"/>
    <w:p>
      <w:pPr>
        <w:spacing w:after="0"/>
        <w:ind w:left="0"/>
        <w:jc w:val="both"/>
      </w:pPr>
      <w:r>
        <w:rPr>
          <w:rFonts w:ascii="Times New Roman"/>
          <w:b w:val="false"/>
          <w:i w:val="false"/>
          <w:color w:val="000000"/>
          <w:sz w:val="28"/>
        </w:rPr>
        <w:t>
      2) құрылыс және инженелік инфрақұрылым объектілерне қайта жаңарту, күрделі жөндеу бойынша жұмыстарды ұйымдастыру және үйлестіру;</w:t>
      </w:r>
    </w:p>
    <w:bookmarkEnd w:id="28"/>
    <w:bookmarkStart w:name="z39" w:id="29"/>
    <w:p>
      <w:pPr>
        <w:spacing w:after="0"/>
        <w:ind w:left="0"/>
        <w:jc w:val="both"/>
      </w:pPr>
      <w:r>
        <w:rPr>
          <w:rFonts w:ascii="Times New Roman"/>
          <w:b w:val="false"/>
          <w:i w:val="false"/>
          <w:color w:val="000000"/>
          <w:sz w:val="28"/>
        </w:rPr>
        <w:t>
      3) Құрылыс, сәулет және қала құрылысы қызметі саласындағы мемлекеттік саясатты жүргізу, қаланы тұрақты дамыту.</w:t>
      </w:r>
    </w:p>
    <w:bookmarkEnd w:id="29"/>
    <w:bookmarkStart w:name="z40" w:id="30"/>
    <w:p>
      <w:pPr>
        <w:spacing w:after="0"/>
        <w:ind w:left="0"/>
        <w:jc w:val="both"/>
      </w:pPr>
      <w:r>
        <w:rPr>
          <w:rFonts w:ascii="Times New Roman"/>
          <w:b w:val="false"/>
          <w:i w:val="false"/>
          <w:color w:val="000000"/>
          <w:sz w:val="28"/>
        </w:rPr>
        <w:t>
      4) Қазақстан Республикасы заңнамасында көзделген өзге де міндеттер.</w:t>
      </w:r>
    </w:p>
    <w:bookmarkEnd w:id="30"/>
    <w:bookmarkStart w:name="z41" w:id="31"/>
    <w:p>
      <w:pPr>
        <w:spacing w:after="0"/>
        <w:ind w:left="0"/>
        <w:jc w:val="both"/>
      </w:pPr>
      <w:r>
        <w:rPr>
          <w:rFonts w:ascii="Times New Roman"/>
          <w:b w:val="false"/>
          <w:i w:val="false"/>
          <w:color w:val="000000"/>
          <w:sz w:val="28"/>
        </w:rPr>
        <w:t>
      15. Функциялары:</w:t>
      </w:r>
    </w:p>
    <w:bookmarkEnd w:id="31"/>
    <w:bookmarkStart w:name="z42" w:id="32"/>
    <w:p>
      <w:pPr>
        <w:spacing w:after="0"/>
        <w:ind w:left="0"/>
        <w:jc w:val="both"/>
      </w:pPr>
      <w:r>
        <w:rPr>
          <w:rFonts w:ascii="Times New Roman"/>
          <w:b w:val="false"/>
          <w:i w:val="false"/>
          <w:color w:val="000000"/>
          <w:sz w:val="28"/>
        </w:rPr>
        <w:t>
      1) Қазақстан Республикасының қолданыстағы заңнамасына сәйкес барлық меншік нысандарындағы кәсіпорындар мен ұйымдардан конкурс негізінде жұмыстар мен қызметтерді сатып алу,</w:t>
      </w:r>
    </w:p>
    <w:bookmarkEnd w:id="32"/>
    <w:bookmarkStart w:name="z43" w:id="33"/>
    <w:p>
      <w:pPr>
        <w:spacing w:after="0"/>
        <w:ind w:left="0"/>
        <w:jc w:val="both"/>
      </w:pPr>
      <w:r>
        <w:rPr>
          <w:rFonts w:ascii="Times New Roman"/>
          <w:b w:val="false"/>
          <w:i w:val="false"/>
          <w:color w:val="000000"/>
          <w:sz w:val="28"/>
        </w:rPr>
        <w:t>
      2) коммуналдық тұрғын үй қорын, ауыл шаруашылық бағытындағы объектілер, су құбырлары, тазалау құрылымдары, жылу және электр желілері және көліктік және инженерлік инфрақұрылымның басқа да объектілерінің құрылысын ұйымдастыру;</w:t>
      </w:r>
    </w:p>
    <w:bookmarkEnd w:id="33"/>
    <w:bookmarkStart w:name="z44" w:id="34"/>
    <w:p>
      <w:pPr>
        <w:spacing w:after="0"/>
        <w:ind w:left="0"/>
        <w:jc w:val="both"/>
      </w:pPr>
      <w:r>
        <w:rPr>
          <w:rFonts w:ascii="Times New Roman"/>
          <w:b w:val="false"/>
          <w:i w:val="false"/>
          <w:color w:val="000000"/>
          <w:sz w:val="28"/>
        </w:rPr>
        <w:t>
      3) Қостанай қаласы әкімдігінің нормативтік құқықтық актілерін және құүқықтық актілерін әзірлеу;</w:t>
      </w:r>
    </w:p>
    <w:bookmarkEnd w:id="34"/>
    <w:bookmarkStart w:name="z45" w:id="35"/>
    <w:p>
      <w:pPr>
        <w:spacing w:after="0"/>
        <w:ind w:left="0"/>
        <w:jc w:val="both"/>
      </w:pPr>
      <w:r>
        <w:rPr>
          <w:rFonts w:ascii="Times New Roman"/>
          <w:b w:val="false"/>
          <w:i w:val="false"/>
          <w:color w:val="000000"/>
          <w:sz w:val="28"/>
        </w:rPr>
        <w:t>
      4) Қазақстан Республикасының заңнамасында белгiленген тәртiппен басқа да міндеттерді іске асыру.</w:t>
      </w:r>
    </w:p>
    <w:bookmarkEnd w:id="35"/>
    <w:bookmarkStart w:name="z46" w:id="36"/>
    <w:p>
      <w:pPr>
        <w:spacing w:after="0"/>
        <w:ind w:left="0"/>
        <w:jc w:val="both"/>
      </w:pPr>
      <w:r>
        <w:rPr>
          <w:rFonts w:ascii="Times New Roman"/>
          <w:b w:val="false"/>
          <w:i w:val="false"/>
          <w:color w:val="000000"/>
          <w:sz w:val="28"/>
        </w:rPr>
        <w:t>
      16. Құқықтары мен мiндеттерi:</w:t>
      </w:r>
    </w:p>
    <w:bookmarkEnd w:id="36"/>
    <w:bookmarkStart w:name="z47" w:id="37"/>
    <w:p>
      <w:pPr>
        <w:spacing w:after="0"/>
        <w:ind w:left="0"/>
        <w:jc w:val="both"/>
      </w:pPr>
      <w:r>
        <w:rPr>
          <w:rFonts w:ascii="Times New Roman"/>
          <w:b w:val="false"/>
          <w:i w:val="false"/>
          <w:color w:val="000000"/>
          <w:sz w:val="28"/>
        </w:rPr>
        <w:t>
      1) "Қостанай қаласы әкiмдігінің құрылыс бөлiмi" мемлекеттiк мекемесiнің құзыретіне жататын мәселелерді қала әкімінің және қалалық мәслихаттың қарауына ұсыну және шешу жөнінде ұсыныс енгізуге;</w:t>
      </w:r>
    </w:p>
    <w:bookmarkEnd w:id="37"/>
    <w:bookmarkStart w:name="z48" w:id="38"/>
    <w:p>
      <w:pPr>
        <w:spacing w:after="0"/>
        <w:ind w:left="0"/>
        <w:jc w:val="both"/>
      </w:pPr>
      <w:r>
        <w:rPr>
          <w:rFonts w:ascii="Times New Roman"/>
          <w:b w:val="false"/>
          <w:i w:val="false"/>
          <w:color w:val="000000"/>
          <w:sz w:val="28"/>
        </w:rPr>
        <w:t>
      2) қаланың кәсiпорындары, ұйымдары құрылымдары мамандарын қоғамдық конкурстық комиссияға қатысу, тексеру мен сараптама жүргiзу үшiн олардың басшыларының келiсiмi бойынша тартуға;</w:t>
      </w:r>
    </w:p>
    <w:bookmarkEnd w:id="38"/>
    <w:bookmarkStart w:name="z49" w:id="39"/>
    <w:p>
      <w:pPr>
        <w:spacing w:after="0"/>
        <w:ind w:left="0"/>
        <w:jc w:val="both"/>
      </w:pPr>
      <w:r>
        <w:rPr>
          <w:rFonts w:ascii="Times New Roman"/>
          <w:b w:val="false"/>
          <w:i w:val="false"/>
          <w:color w:val="000000"/>
          <w:sz w:val="28"/>
        </w:rPr>
        <w:t>
      3) өзiнiң өкiлеттiлiгiн жүзеге асыру кезiнде объектiлерді және энергетика, құрылыс, индустрия құрылысы, жол, су және тұрғын үй-коммуналдық шаруашылық объектiлерiн барып қарауға;</w:t>
      </w:r>
    </w:p>
    <w:bookmarkEnd w:id="39"/>
    <w:bookmarkStart w:name="z50" w:id="40"/>
    <w:p>
      <w:pPr>
        <w:spacing w:after="0"/>
        <w:ind w:left="0"/>
        <w:jc w:val="both"/>
      </w:pPr>
      <w:r>
        <w:rPr>
          <w:rFonts w:ascii="Times New Roman"/>
          <w:b w:val="false"/>
          <w:i w:val="false"/>
          <w:color w:val="000000"/>
          <w:sz w:val="28"/>
        </w:rPr>
        <w:t>
      4) өзiнiң құзiретi шегiнде мемлекеттiк органдардан және басқа да ұйымдардан белгіленген тәртіпте қажетті мәліметтер, материалдар мен құжаттар сұратуға және алуға;</w:t>
      </w:r>
    </w:p>
    <w:bookmarkEnd w:id="40"/>
    <w:bookmarkStart w:name="z51" w:id="41"/>
    <w:p>
      <w:pPr>
        <w:spacing w:after="0"/>
        <w:ind w:left="0"/>
        <w:jc w:val="both"/>
      </w:pPr>
      <w:r>
        <w:rPr>
          <w:rFonts w:ascii="Times New Roman"/>
          <w:b w:val="false"/>
          <w:i w:val="false"/>
          <w:color w:val="000000"/>
          <w:sz w:val="28"/>
        </w:rPr>
        <w:t>
      5) "Қостанай қаласы әкімдігінің құрылыс бөлімі" мемлекеттік мекемесінің қолданыстағы заңнамамен берілген өзге де құқықтары мен міндеттері бар.</w:t>
      </w:r>
    </w:p>
    <w:bookmarkEnd w:id="41"/>
    <w:bookmarkStart w:name="z52" w:id="42"/>
    <w:p>
      <w:pPr>
        <w:spacing w:after="0"/>
        <w:ind w:left="0"/>
        <w:jc w:val="left"/>
      </w:pPr>
      <w:r>
        <w:rPr>
          <w:rFonts w:ascii="Times New Roman"/>
          <w:b/>
          <w:i w:val="false"/>
          <w:color w:val="000000"/>
        </w:rPr>
        <w:t xml:space="preserve"> 3. Мемлекеттiк органның бірінші басшысының мәртебесі, құзыреті</w:t>
      </w:r>
    </w:p>
    <w:bookmarkEnd w:id="42"/>
    <w:bookmarkStart w:name="z53" w:id="43"/>
    <w:p>
      <w:pPr>
        <w:spacing w:after="0"/>
        <w:ind w:left="0"/>
        <w:jc w:val="both"/>
      </w:pPr>
      <w:r>
        <w:rPr>
          <w:rFonts w:ascii="Times New Roman"/>
          <w:b w:val="false"/>
          <w:i w:val="false"/>
          <w:color w:val="000000"/>
          <w:sz w:val="28"/>
        </w:rPr>
        <w:t>
      17. "Қостанай қаласы әкiмдігінің құрылыс бөлiмi" мемлекеттiк мекемесiне басшылықты "Қостанай қаласы әкiмдігінің құрылыс бөлiмi" мемлекеттiк мекемесiне жүктелген мiндеттердiң орындалуына және оның функцияларын жүзеге асыруға дербес жауапты болатын бiрiншi басшы жүзеге асырады.</w:t>
      </w:r>
    </w:p>
    <w:bookmarkEnd w:id="43"/>
    <w:bookmarkStart w:name="z54" w:id="44"/>
    <w:p>
      <w:pPr>
        <w:spacing w:after="0"/>
        <w:ind w:left="0"/>
        <w:jc w:val="both"/>
      </w:pPr>
      <w:r>
        <w:rPr>
          <w:rFonts w:ascii="Times New Roman"/>
          <w:b w:val="false"/>
          <w:i w:val="false"/>
          <w:color w:val="000000"/>
          <w:sz w:val="28"/>
        </w:rPr>
        <w:t>
      18. "Қостанай қаласы әкiмдігінің құрылыс бөлiмi" мемлекеттiк мекемесiнің бiрiншi басшысын Қостанай қаласының әкімі қызметке тағайындайды және қызметтен босатады.</w:t>
      </w:r>
    </w:p>
    <w:bookmarkEnd w:id="44"/>
    <w:bookmarkStart w:name="z55" w:id="45"/>
    <w:p>
      <w:pPr>
        <w:spacing w:after="0"/>
        <w:ind w:left="0"/>
        <w:jc w:val="both"/>
      </w:pPr>
      <w:r>
        <w:rPr>
          <w:rFonts w:ascii="Times New Roman"/>
          <w:b w:val="false"/>
          <w:i w:val="false"/>
          <w:color w:val="000000"/>
          <w:sz w:val="28"/>
        </w:rPr>
        <w:t>
      19. "Қостанай қаласы әкiмдігінің құрылыс бөлiмi" мемлекеттiк мекемесiнің бiрiншi басшысының Қазақстан Республикасының заңнамасына сәйкес қызметке тағайындалатын және қызметтен босатылатын орынбасары болады.</w:t>
      </w:r>
    </w:p>
    <w:bookmarkEnd w:id="45"/>
    <w:bookmarkStart w:name="z56" w:id="46"/>
    <w:p>
      <w:pPr>
        <w:spacing w:after="0"/>
        <w:ind w:left="0"/>
        <w:jc w:val="both"/>
      </w:pPr>
      <w:r>
        <w:rPr>
          <w:rFonts w:ascii="Times New Roman"/>
          <w:b w:val="false"/>
          <w:i w:val="false"/>
          <w:color w:val="000000"/>
          <w:sz w:val="28"/>
        </w:rPr>
        <w:t>
      20. "Қостанай қаласы әкiмдігінің құрылыс бөлiмi" мемлекеттiк мекемесi бiрiншi басшысының өкiлеттiгi:</w:t>
      </w:r>
    </w:p>
    <w:bookmarkEnd w:id="46"/>
    <w:bookmarkStart w:name="z57" w:id="47"/>
    <w:p>
      <w:pPr>
        <w:spacing w:after="0"/>
        <w:ind w:left="0"/>
        <w:jc w:val="both"/>
      </w:pPr>
      <w:r>
        <w:rPr>
          <w:rFonts w:ascii="Times New Roman"/>
          <w:b w:val="false"/>
          <w:i w:val="false"/>
          <w:color w:val="000000"/>
          <w:sz w:val="28"/>
        </w:rPr>
        <w:t>
      1) Мемлекеттік органдарда және өзге де ұйымдарда "Қостанай қаласы әкімдігінің құрылыс бөлімі" мемлекеттік мекемесінің атынан іс –әрекет етеді;</w:t>
      </w:r>
    </w:p>
    <w:bookmarkEnd w:id="47"/>
    <w:bookmarkStart w:name="z58" w:id="48"/>
    <w:p>
      <w:pPr>
        <w:spacing w:after="0"/>
        <w:ind w:left="0"/>
        <w:jc w:val="both"/>
      </w:pPr>
      <w:r>
        <w:rPr>
          <w:rFonts w:ascii="Times New Roman"/>
          <w:b w:val="false"/>
          <w:i w:val="false"/>
          <w:color w:val="000000"/>
          <w:sz w:val="28"/>
        </w:rPr>
        <w:t>
      2) Барлық ұйымдарда "Қостанай қаласы әкімдігінің құрылыс бөлімі" мемлекеттiк мекемесінiң мүдделерiн ұсынады;</w:t>
      </w:r>
    </w:p>
    <w:bookmarkEnd w:id="48"/>
    <w:bookmarkStart w:name="z59" w:id="49"/>
    <w:p>
      <w:pPr>
        <w:spacing w:after="0"/>
        <w:ind w:left="0"/>
        <w:jc w:val="both"/>
      </w:pPr>
      <w:r>
        <w:rPr>
          <w:rFonts w:ascii="Times New Roman"/>
          <w:b w:val="false"/>
          <w:i w:val="false"/>
          <w:color w:val="000000"/>
          <w:sz w:val="28"/>
        </w:rPr>
        <w:t>
      3) заңнамада белгiленген жағдайларда және шектеулерде мүлiкке билік етеді;</w:t>
      </w:r>
    </w:p>
    <w:bookmarkEnd w:id="49"/>
    <w:bookmarkStart w:name="z60" w:id="50"/>
    <w:p>
      <w:pPr>
        <w:spacing w:after="0"/>
        <w:ind w:left="0"/>
        <w:jc w:val="both"/>
      </w:pPr>
      <w:r>
        <w:rPr>
          <w:rFonts w:ascii="Times New Roman"/>
          <w:b w:val="false"/>
          <w:i w:val="false"/>
          <w:color w:val="000000"/>
          <w:sz w:val="28"/>
        </w:rPr>
        <w:t>
      4) шарттар жасасады;</w:t>
      </w:r>
    </w:p>
    <w:bookmarkEnd w:id="50"/>
    <w:bookmarkStart w:name="z61" w:id="51"/>
    <w:p>
      <w:pPr>
        <w:spacing w:after="0"/>
        <w:ind w:left="0"/>
        <w:jc w:val="both"/>
      </w:pPr>
      <w:r>
        <w:rPr>
          <w:rFonts w:ascii="Times New Roman"/>
          <w:b w:val="false"/>
          <w:i w:val="false"/>
          <w:color w:val="000000"/>
          <w:sz w:val="28"/>
        </w:rPr>
        <w:t>
      5) сенiмхаттар бередi;</w:t>
      </w:r>
    </w:p>
    <w:bookmarkEnd w:id="51"/>
    <w:bookmarkStart w:name="z62" w:id="52"/>
    <w:p>
      <w:pPr>
        <w:spacing w:after="0"/>
        <w:ind w:left="0"/>
        <w:jc w:val="both"/>
      </w:pPr>
      <w:r>
        <w:rPr>
          <w:rFonts w:ascii="Times New Roman"/>
          <w:b w:val="false"/>
          <w:i w:val="false"/>
          <w:color w:val="000000"/>
          <w:sz w:val="28"/>
        </w:rPr>
        <w:t>
      6) қаржылық құжаттарға бiрiншi қол қою құқығына ие;</w:t>
      </w:r>
    </w:p>
    <w:bookmarkEnd w:id="52"/>
    <w:bookmarkStart w:name="z63" w:id="53"/>
    <w:p>
      <w:pPr>
        <w:spacing w:after="0"/>
        <w:ind w:left="0"/>
        <w:jc w:val="both"/>
      </w:pPr>
      <w:r>
        <w:rPr>
          <w:rFonts w:ascii="Times New Roman"/>
          <w:b w:val="false"/>
          <w:i w:val="false"/>
          <w:color w:val="000000"/>
          <w:sz w:val="28"/>
        </w:rPr>
        <w:t>
      7) "Қостанай қаласы әкімдігінің құрылыс бөлімі" мемлекеттік мекемесі оқу ортаықтарында қызметкерлерінің оқуын және қызметкерлердiң бiлiктiлiгiн арттырудың басқа да түрлерi, тағлымдамалар, iс-сапарлар жөнiндегi мемлекеттiк мекеменiң тәртiбi мен жоспарын бекiтедi;</w:t>
      </w:r>
    </w:p>
    <w:bookmarkEnd w:id="53"/>
    <w:bookmarkStart w:name="z64" w:id="54"/>
    <w:p>
      <w:pPr>
        <w:spacing w:after="0"/>
        <w:ind w:left="0"/>
        <w:jc w:val="both"/>
      </w:pPr>
      <w:r>
        <w:rPr>
          <w:rFonts w:ascii="Times New Roman"/>
          <w:b w:val="false"/>
          <w:i w:val="false"/>
          <w:color w:val="000000"/>
          <w:sz w:val="28"/>
        </w:rPr>
        <w:t>
      8) "Қостанай қаласы әкімдігінің құрылыс бөлімі" мемлекеттік мекемесінiң барлық қызметкерлерi үшiн мiндеттi тапсырмалар бередi және бұйрықтар шығарады;</w:t>
      </w:r>
    </w:p>
    <w:bookmarkEnd w:id="54"/>
    <w:bookmarkStart w:name="z65" w:id="55"/>
    <w:p>
      <w:pPr>
        <w:spacing w:after="0"/>
        <w:ind w:left="0"/>
        <w:jc w:val="both"/>
      </w:pPr>
      <w:r>
        <w:rPr>
          <w:rFonts w:ascii="Times New Roman"/>
          <w:b w:val="false"/>
          <w:i w:val="false"/>
          <w:color w:val="000000"/>
          <w:sz w:val="28"/>
        </w:rPr>
        <w:t xml:space="preserve">
      9) Әкімдіктің акт жобаларын қабылдауда, ол нормативтік құқықтық акт болып табыла ма әлде Қазақстан Республикасының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 болып табыла ма;</w:t>
      </w:r>
    </w:p>
    <w:bookmarkEnd w:id="55"/>
    <w:bookmarkStart w:name="z66" w:id="56"/>
    <w:p>
      <w:pPr>
        <w:spacing w:after="0"/>
        <w:ind w:left="0"/>
        <w:jc w:val="both"/>
      </w:pPr>
      <w:r>
        <w:rPr>
          <w:rFonts w:ascii="Times New Roman"/>
          <w:b w:val="false"/>
          <w:i w:val="false"/>
          <w:color w:val="000000"/>
          <w:sz w:val="28"/>
        </w:rPr>
        <w:t>
      10) "Қостанай қаласы әкімдігінің құрылыс бөлімі" мемлекеттiк мекемесінiң қызметкерлерiн жұмысқа қабылдайды және шығарады;</w:t>
      </w:r>
    </w:p>
    <w:bookmarkEnd w:id="56"/>
    <w:bookmarkStart w:name="z67" w:id="57"/>
    <w:p>
      <w:pPr>
        <w:spacing w:after="0"/>
        <w:ind w:left="0"/>
        <w:jc w:val="both"/>
      </w:pPr>
      <w:r>
        <w:rPr>
          <w:rFonts w:ascii="Times New Roman"/>
          <w:b w:val="false"/>
          <w:i w:val="false"/>
          <w:color w:val="000000"/>
          <w:sz w:val="28"/>
        </w:rPr>
        <w:t>
      11) "Қостанай қаласы әкімдігінің құрылыс бөлімі" мемлекеттiк мекемесінiң қызметкерлерiне тәртiптiк жаза қолданады және көтермелеу шараларын қолданады;</w:t>
      </w:r>
    </w:p>
    <w:bookmarkEnd w:id="57"/>
    <w:bookmarkStart w:name="z68" w:id="58"/>
    <w:p>
      <w:pPr>
        <w:spacing w:after="0"/>
        <w:ind w:left="0"/>
        <w:jc w:val="both"/>
      </w:pPr>
      <w:r>
        <w:rPr>
          <w:rFonts w:ascii="Times New Roman"/>
          <w:b w:val="false"/>
          <w:i w:val="false"/>
          <w:color w:val="000000"/>
          <w:sz w:val="28"/>
        </w:rPr>
        <w:t>
      12) "Қостанай қаласы әкімдігінің құрылыс бөлімі" мемлекеттiк мекемесіне орынбасарларды тағайындайды, лауазымдық нұсқаулығына сәйкес оның функционалдық міндеттерін анықтайды;</w:t>
      </w:r>
    </w:p>
    <w:bookmarkEnd w:id="58"/>
    <w:bookmarkStart w:name="z69" w:id="59"/>
    <w:p>
      <w:pPr>
        <w:spacing w:after="0"/>
        <w:ind w:left="0"/>
        <w:jc w:val="both"/>
      </w:pPr>
      <w:r>
        <w:rPr>
          <w:rFonts w:ascii="Times New Roman"/>
          <w:b w:val="false"/>
          <w:i w:val="false"/>
          <w:color w:val="000000"/>
          <w:sz w:val="28"/>
        </w:rPr>
        <w:t>
      13) Ережеде және уәкiлеттi органда оған жүктелген басқа да өкіл жүзеге асырады.</w:t>
      </w:r>
    </w:p>
    <w:bookmarkEnd w:id="59"/>
    <w:bookmarkStart w:name="z70" w:id="60"/>
    <w:p>
      <w:pPr>
        <w:spacing w:after="0"/>
        <w:ind w:left="0"/>
        <w:jc w:val="both"/>
      </w:pPr>
      <w:r>
        <w:rPr>
          <w:rFonts w:ascii="Times New Roman"/>
          <w:b w:val="false"/>
          <w:i w:val="false"/>
          <w:color w:val="000000"/>
          <w:sz w:val="28"/>
        </w:rPr>
        <w:t>
      "Қостанай қаласы әкімдігінің құрылыс бөлімі" мемлекеттік мекемесінің бірінші басшысы болмаған кезеңде, оның өкілеттіліктерін, қолданыстағы заңнамаға сәйкес, оны алмастыратын тұлға орындайды.</w:t>
      </w:r>
    </w:p>
    <w:bookmarkEnd w:id="60"/>
    <w:bookmarkStart w:name="z71" w:id="61"/>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61"/>
    <w:bookmarkStart w:name="z72" w:id="62"/>
    <w:p>
      <w:pPr>
        <w:spacing w:after="0"/>
        <w:ind w:left="0"/>
        <w:jc w:val="left"/>
      </w:pPr>
      <w:r>
        <w:rPr>
          <w:rFonts w:ascii="Times New Roman"/>
          <w:b/>
          <w:i w:val="false"/>
          <w:color w:val="000000"/>
        </w:rPr>
        <w:t xml:space="preserve"> 4. Мемлекеттiк органның мүлкi</w:t>
      </w:r>
    </w:p>
    <w:bookmarkEnd w:id="62"/>
    <w:bookmarkStart w:name="z73" w:id="63"/>
    <w:p>
      <w:pPr>
        <w:spacing w:after="0"/>
        <w:ind w:left="0"/>
        <w:jc w:val="both"/>
      </w:pPr>
      <w:r>
        <w:rPr>
          <w:rFonts w:ascii="Times New Roman"/>
          <w:b w:val="false"/>
          <w:i w:val="false"/>
          <w:color w:val="000000"/>
          <w:sz w:val="28"/>
        </w:rPr>
        <w:t>
      22. "Қостанай қаласы әкiмдігінің құрылыс бөлiмi" мемлекеттік мекемесінің заңнамада көзделген жағдайларда жедел басқару құқығында оқшауланған мүлкі болуы мүмкін.</w:t>
      </w:r>
    </w:p>
    <w:bookmarkEnd w:id="63"/>
    <w:bookmarkStart w:name="z74" w:id="64"/>
    <w:p>
      <w:pPr>
        <w:spacing w:after="0"/>
        <w:ind w:left="0"/>
        <w:jc w:val="both"/>
      </w:pPr>
      <w:r>
        <w:rPr>
          <w:rFonts w:ascii="Times New Roman"/>
          <w:b w:val="false"/>
          <w:i w:val="false"/>
          <w:color w:val="000000"/>
          <w:sz w:val="28"/>
        </w:rPr>
        <w:t>
      "Қостанай әкімдігінің қаласы құрылыс бөлiмi" мемлекеттiк мекемесiнің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заңнамасына тыйым салынбаған өзге де көздер есебінен қалыптастырылады.</w:t>
      </w:r>
    </w:p>
    <w:bookmarkEnd w:id="64"/>
    <w:bookmarkStart w:name="z75" w:id="65"/>
    <w:p>
      <w:pPr>
        <w:spacing w:after="0"/>
        <w:ind w:left="0"/>
        <w:jc w:val="both"/>
      </w:pPr>
      <w:r>
        <w:rPr>
          <w:rFonts w:ascii="Times New Roman"/>
          <w:b w:val="false"/>
          <w:i w:val="false"/>
          <w:color w:val="000000"/>
          <w:sz w:val="28"/>
        </w:rPr>
        <w:t>
      23. "Қостанай қаласы әкiмдігінің құрылыс бөлiмi" мемлекеттік мекемесіне бекітілген мүлік коммуналдық меншікке жатады.</w:t>
      </w:r>
    </w:p>
    <w:bookmarkEnd w:id="65"/>
    <w:bookmarkStart w:name="z76" w:id="66"/>
    <w:p>
      <w:pPr>
        <w:spacing w:after="0"/>
        <w:ind w:left="0"/>
        <w:jc w:val="both"/>
      </w:pPr>
      <w:r>
        <w:rPr>
          <w:rFonts w:ascii="Times New Roman"/>
          <w:b w:val="false"/>
          <w:i w:val="false"/>
          <w:color w:val="000000"/>
          <w:sz w:val="28"/>
        </w:rPr>
        <w:t>
      24. Егер заңнамада өзгеше көзделмесе, "Қостанай қаласы әкiмдігінің құрылыс бөлiмi"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6"/>
    <w:bookmarkStart w:name="z77" w:id="67"/>
    <w:p>
      <w:pPr>
        <w:spacing w:after="0"/>
        <w:ind w:left="0"/>
        <w:jc w:val="left"/>
      </w:pPr>
      <w:r>
        <w:rPr>
          <w:rFonts w:ascii="Times New Roman"/>
          <w:b/>
          <w:i w:val="false"/>
          <w:color w:val="000000"/>
        </w:rPr>
        <w:t xml:space="preserve"> 5. Мемлекеттiк мекемені қайта ұйымдастыру және тарату</w:t>
      </w:r>
    </w:p>
    <w:bookmarkEnd w:id="67"/>
    <w:bookmarkStart w:name="z78" w:id="68"/>
    <w:p>
      <w:pPr>
        <w:spacing w:after="0"/>
        <w:ind w:left="0"/>
        <w:jc w:val="both"/>
      </w:pPr>
      <w:r>
        <w:rPr>
          <w:rFonts w:ascii="Times New Roman"/>
          <w:b w:val="false"/>
          <w:i w:val="false"/>
          <w:color w:val="000000"/>
          <w:sz w:val="28"/>
        </w:rPr>
        <w:t>
      25. "Қостанай қаласы әкiмдігінің құрылыс бөлiмi" мемлекеттiк мекемесiн қайта ұйымдастыру және тарату Қазақстан Республикасының заңнамасына сәйкес жүзеге асырылады.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