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753" w14:textId="39e4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29/259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– 2025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32 425,0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1 842,0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30 583,0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32 493,5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68,5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10/83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Сам ауылдық округінің бюджетіне 19 018,0 мың теңге сомасында субвенция бөлінгені ескерілсін.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1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2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4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Сам ауылдық округінің бюджеттік даму бағдарламаларының тізбесі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7/65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