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ade1" w14:textId="756a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Бейнеу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10 қаңтардағы № 15/141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шешіміне (нормативтік құқықтық актілерді мемлекеттік тіркеу Тізілімінде №26276 болып тіркелген) сәйкес,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 – 2024 жылдарға арналған Бейнеу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391 155,8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125 194,0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265 961,8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402 311,0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-11 155,2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11 155,2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11 155,2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27/243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2022 жылға арналған Бейнеу ауылының бюджетіне 215 462,0 мың теңге сомасында субвенция бөлінгені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4 қосымшасына сәйкес 2022 жылға арналған бюджеттік инвестициялық жобаларды іске асыруға бағытталған Бейнеу ауылы бюджетінің бюджеттік даму бағдарламаларының тізбесі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Бейнеу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27/243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№15/141 шешіміне 2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Бейнеу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№15/141 шешіміне 3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Бейнеу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№15/141 шешіміне 4 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бюджеттік инвестициялық жобаларды (бағдарламаларды) іске асыруға бағытталған Бейнеу ауылының бюджеттік даму бағдарламаларының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