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4535" w14:textId="c934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мәслихаттың 2018 жылғы 28 ақпандағы № 16/200 "Маңғыстау облысының жасыл екпелерді күтіп-ұстау және қорғау қағидалары, Маңғыстау облысының қалалары мен елді мекендерінің аумақтарын абаттандыру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2022 жылғы 9 желтоқсандағы № 16/181 шешімі. Күші жойылды - Маңғыстау облыстық мәслихатының 27 қыркүйектегі 2023 жылғы № 5/48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27.09.2023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Маңғыстау облыстық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"Маңғыстау облысының жасыл екпелерді күтіп-ұстау және қорғау қағидалары, Маңғыстау облысының қалалары мен елді мекендерінің аумақтарын абаттандыру қағидаларын бекіту туралы" 2018 жылғы 28 ақпандағы </w:t>
      </w:r>
      <w:r>
        <w:rPr>
          <w:rFonts w:ascii="Times New Roman"/>
          <w:b w:val="false"/>
          <w:i w:val="false"/>
          <w:color w:val="000000"/>
          <w:sz w:val="28"/>
        </w:rPr>
        <w:t>№16/200</w:t>
      </w:r>
      <w:r>
        <w:rPr>
          <w:rFonts w:ascii="Times New Roman"/>
          <w:b w:val="false"/>
          <w:i w:val="false"/>
          <w:color w:val="000000"/>
          <w:sz w:val="28"/>
        </w:rPr>
        <w:t xml:space="preserve"> шешіміне (нормативтік құқықтық актілерді мемлекеттік тіркеу Тізілімінде №3546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Маңғыстау облысының жасыл екпелерді күтіп-ұстаудың және қорғаудың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Маңғыстау облысының жасыл екпелерді күтіп-ұстаудың және қорғаудың қағидалары (бұдан әрі – Қағидалар)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Республикасының Заңына (бұдан әрі – Заң),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бұйрығына (Нормативтік құқықтық актілерді мемлекеттік тіркеу тізілімінде № 10886 болып тіркелген) сәйкес әзірленді және Маңғыстау облысының жасыл екпелерді күтіп-ұстау және қорғау тәртібін айқындайды.</w:t>
      </w:r>
    </w:p>
    <w:bookmarkEnd w:id="6"/>
    <w:bookmarkStart w:name="z16" w:id="7"/>
    <w:p>
      <w:pPr>
        <w:spacing w:after="0"/>
        <w:ind w:left="0"/>
        <w:jc w:val="both"/>
      </w:pPr>
      <w:r>
        <w:rPr>
          <w:rFonts w:ascii="Times New Roman"/>
          <w:b w:val="false"/>
          <w:i w:val="false"/>
          <w:color w:val="000000"/>
          <w:sz w:val="28"/>
        </w:rPr>
        <w:t>
      Қағидалар мемлекеттік орман қоры учаскелерінде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End w:id="7"/>
    <w:bookmarkStart w:name="z17" w:id="8"/>
    <w:p>
      <w:pPr>
        <w:spacing w:after="0"/>
        <w:ind w:left="0"/>
        <w:jc w:val="both"/>
      </w:pPr>
      <w:r>
        <w:rPr>
          <w:rFonts w:ascii="Times New Roman"/>
          <w:b w:val="false"/>
          <w:i w:val="false"/>
          <w:color w:val="000000"/>
          <w:sz w:val="28"/>
        </w:rPr>
        <w:t>
      2. Қағидалар Маңғыстау облысының жасыл екпелерді күтіп-ұстау және қорғау саласындағы тәртіпті айқындайды және қатынастарды реттейді.</w:t>
      </w:r>
    </w:p>
    <w:bookmarkEnd w:id="8"/>
    <w:bookmarkStart w:name="z18"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9"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20" w:id="11"/>
    <w:p>
      <w:pPr>
        <w:spacing w:after="0"/>
        <w:ind w:left="0"/>
        <w:jc w:val="both"/>
      </w:pPr>
      <w:r>
        <w:rPr>
          <w:rFonts w:ascii="Times New Roman"/>
          <w:b w:val="false"/>
          <w:i w:val="false"/>
          <w:color w:val="000000"/>
          <w:sz w:val="28"/>
        </w:rPr>
        <w:t>
      2) ағаштарды кесу –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1"/>
    <w:bookmarkStart w:name="z21" w:id="1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2"/>
    <w:bookmarkStart w:name="z22" w:id="1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3"/>
    <w:bookmarkStart w:name="z23"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bookmarkEnd w:id="14"/>
    <w:bookmarkStart w:name="z24"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5"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6"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7"/>
    <w:bookmarkStart w:name="z27"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8" w:id="1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9"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30" w:id="2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1"/>
    <w:bookmarkStart w:name="z31" w:id="2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2"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3"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4"/>
    <w:bookmarkStart w:name="z34" w:id="2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5"/>
    <w:bookmarkStart w:name="z35" w:id="2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6"/>
    <w:bookmarkStart w:name="z36" w:id="2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7"/>
    <w:bookmarkStart w:name="z37" w:id="2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8"/>
    <w:bookmarkStart w:name="z38" w:id="2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9"/>
    <w:bookmarkStart w:name="z39" w:id="3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0"/>
    <w:bookmarkStart w:name="z40" w:id="3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1"/>
    <w:bookmarkStart w:name="z41" w:id="3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2"/>
    <w:bookmarkStart w:name="z42" w:id="3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3"/>
    <w:bookmarkStart w:name="z43" w:id="3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4"/>
    <w:bookmarkStart w:name="z44" w:id="3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5"/>
    <w:bookmarkStart w:name="z45" w:id="3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6"/>
    <w:bookmarkStart w:name="z46" w:id="3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7"/>
    <w:bookmarkStart w:name="z47" w:id="3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8"/>
    <w:bookmarkStart w:name="z48" w:id="3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9"/>
    <w:bookmarkStart w:name="z49" w:id="4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0"/>
    <w:bookmarkStart w:name="z50" w:id="41"/>
    <w:p>
      <w:pPr>
        <w:spacing w:after="0"/>
        <w:ind w:left="0"/>
        <w:jc w:val="left"/>
      </w:pPr>
      <w:r>
        <w:rPr>
          <w:rFonts w:ascii="Times New Roman"/>
          <w:b/>
          <w:i w:val="false"/>
          <w:color w:val="000000"/>
        </w:rPr>
        <w:t xml:space="preserve"> 2-тарау. Жасыл екпелерді күтіп-ұстау және қорғау</w:t>
      </w:r>
    </w:p>
    <w:bookmarkEnd w:id="41"/>
    <w:bookmarkStart w:name="z51" w:id="42"/>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2"/>
    <w:bookmarkStart w:name="z52" w:id="43"/>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3"/>
    <w:bookmarkStart w:name="z53" w:id="44"/>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4"/>
    <w:bookmarkStart w:name="z54" w:id="45"/>
    <w:p>
      <w:pPr>
        <w:spacing w:after="0"/>
        <w:ind w:left="0"/>
        <w:jc w:val="both"/>
      </w:pPr>
      <w:r>
        <w:rPr>
          <w:rFonts w:ascii="Times New Roman"/>
          <w:b w:val="false"/>
          <w:i w:val="false"/>
          <w:color w:val="000000"/>
          <w:sz w:val="28"/>
        </w:rPr>
        <w:t>
      экологиялық теңгерімді сақтау;</w:t>
      </w:r>
    </w:p>
    <w:bookmarkEnd w:id="45"/>
    <w:bookmarkStart w:name="z55"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6" w:id="47"/>
    <w:p>
      <w:pPr>
        <w:spacing w:after="0"/>
        <w:ind w:left="0"/>
        <w:jc w:val="both"/>
      </w:pPr>
      <w:r>
        <w:rPr>
          <w:rFonts w:ascii="Times New Roman"/>
          <w:b w:val="false"/>
          <w:i w:val="false"/>
          <w:color w:val="000000"/>
          <w:sz w:val="28"/>
        </w:rPr>
        <w:t>
      ауа ылғалдылығын сақтау;</w:t>
      </w:r>
    </w:p>
    <w:bookmarkEnd w:id="47"/>
    <w:bookmarkStart w:name="z57"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58"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59"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60" w:id="51"/>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51"/>
    <w:bookmarkStart w:name="z61" w:id="52"/>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2"/>
    <w:bookmarkStart w:name="z62" w:id="53"/>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3" w:id="54"/>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4" w:id="55"/>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5" w:id="56"/>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6"/>
    <w:bookmarkStart w:name="z66" w:id="57"/>
    <w:p>
      <w:pPr>
        <w:spacing w:after="0"/>
        <w:ind w:left="0"/>
        <w:jc w:val="both"/>
      </w:pPr>
      <w:r>
        <w:rPr>
          <w:rFonts w:ascii="Times New Roman"/>
          <w:b w:val="false"/>
          <w:i w:val="false"/>
          <w:color w:val="000000"/>
          <w:sz w:val="28"/>
        </w:rPr>
        <w:t>
      12. Жасыл екпелердің барлық түрлері:</w:t>
      </w:r>
    </w:p>
    <w:bookmarkEnd w:id="57"/>
    <w:bookmarkStart w:name="z67"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68" w:id="59"/>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bookmarkEnd w:id="59"/>
    <w:bookmarkStart w:name="z69" w:id="60"/>
    <w:p>
      <w:pPr>
        <w:spacing w:after="0"/>
        <w:ind w:left="0"/>
        <w:jc w:val="both"/>
      </w:pPr>
      <w:r>
        <w:rPr>
          <w:rFonts w:ascii="Times New Roman"/>
          <w:b w:val="false"/>
          <w:i w:val="false"/>
          <w:color w:val="000000"/>
          <w:sz w:val="28"/>
        </w:rPr>
        <w:t>
      жасыл еспелер тізілімін жүргізу;</w:t>
      </w:r>
    </w:p>
    <w:bookmarkEnd w:id="60"/>
    <w:bookmarkStart w:name="z70"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71" w:id="62"/>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72" w:id="63"/>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3" w:id="64"/>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4" w:id="65"/>
    <w:p>
      <w:pPr>
        <w:spacing w:after="0"/>
        <w:ind w:left="0"/>
        <w:jc w:val="both"/>
      </w:pPr>
      <w:r>
        <w:rPr>
          <w:rFonts w:ascii="Times New Roman"/>
          <w:b w:val="false"/>
          <w:i w:val="false"/>
          <w:color w:val="000000"/>
          <w:sz w:val="28"/>
        </w:rPr>
        <w:t>
      16. Есепке алынған жасыл екпелер осы Қағидаларға 1-қосымшаға сәйкес нысан бойынша жасыл екпелер тізіліміне енгізіледі.</w:t>
      </w:r>
    </w:p>
    <w:bookmarkEnd w:id="65"/>
    <w:bookmarkStart w:name="z75" w:id="66"/>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6"/>
    <w:bookmarkStart w:name="z76" w:id="67"/>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7"/>
    <w:bookmarkStart w:name="z77"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8"/>
    <w:bookmarkStart w:name="z78"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79"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0"/>
    <w:bookmarkStart w:name="z80"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81"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82"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3"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4"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5"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6" w:id="77"/>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87" w:id="78"/>
    <w:p>
      <w:pPr>
        <w:spacing w:after="0"/>
        <w:ind w:left="0"/>
        <w:jc w:val="both"/>
      </w:pPr>
      <w:r>
        <w:rPr>
          <w:rFonts w:ascii="Times New Roman"/>
          <w:b w:val="false"/>
          <w:i w:val="false"/>
          <w:color w:val="000000"/>
          <w:sz w:val="28"/>
        </w:rPr>
        <w:t>
      20. Дендрологиялық жоспар екі бөліктен тұрады.</w:t>
      </w:r>
    </w:p>
    <w:bookmarkEnd w:id="78"/>
    <w:bookmarkStart w:name="z88"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89"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90" w:id="81"/>
    <w:p>
      <w:pPr>
        <w:spacing w:after="0"/>
        <w:ind w:left="0"/>
        <w:jc w:val="both"/>
      </w:pPr>
      <w:r>
        <w:rPr>
          <w:rFonts w:ascii="Times New Roman"/>
          <w:b w:val="false"/>
          <w:i w:val="false"/>
          <w:color w:val="000000"/>
          <w:sz w:val="28"/>
        </w:rPr>
        <w:t>
      кесу үшін (ауру, кепкен);</w:t>
      </w:r>
    </w:p>
    <w:bookmarkEnd w:id="81"/>
    <w:bookmarkStart w:name="z91" w:id="82"/>
    <w:p>
      <w:pPr>
        <w:spacing w:after="0"/>
        <w:ind w:left="0"/>
        <w:jc w:val="both"/>
      </w:pPr>
      <w:r>
        <w:rPr>
          <w:rFonts w:ascii="Times New Roman"/>
          <w:b w:val="false"/>
          <w:i w:val="false"/>
          <w:color w:val="000000"/>
          <w:sz w:val="28"/>
        </w:rPr>
        <w:t>
      қайта отырғызуға арналған;</w:t>
      </w:r>
    </w:p>
    <w:bookmarkEnd w:id="82"/>
    <w:bookmarkStart w:name="z92"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3" w:id="84"/>
    <w:p>
      <w:pPr>
        <w:spacing w:after="0"/>
        <w:ind w:left="0"/>
        <w:jc w:val="both"/>
      </w:pPr>
      <w:r>
        <w:rPr>
          <w:rFonts w:ascii="Times New Roman"/>
          <w:b w:val="false"/>
          <w:i w:val="false"/>
          <w:color w:val="000000"/>
          <w:sz w:val="28"/>
        </w:rPr>
        <w:t>
      21. Дендрологиялық жоспардың ауқымы 1:10000.</w:t>
      </w:r>
    </w:p>
    <w:bookmarkEnd w:id="84"/>
    <w:bookmarkStart w:name="z94" w:id="85"/>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5" w:id="86"/>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6"/>
    <w:bookmarkStart w:name="z96" w:id="87"/>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97" w:id="88"/>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98" w:id="89"/>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9"/>
    <w:bookmarkStart w:name="z99" w:id="90"/>
    <w:p>
      <w:pPr>
        <w:spacing w:after="0"/>
        <w:ind w:left="0"/>
        <w:jc w:val="both"/>
      </w:pPr>
      <w:r>
        <w:rPr>
          <w:rFonts w:ascii="Times New Roman"/>
          <w:b w:val="false"/>
          <w:i w:val="false"/>
          <w:color w:val="000000"/>
          <w:sz w:val="28"/>
        </w:rPr>
        <w:t>
      26. Жасыл кеңістікті күтіп-ұстау мыналарды қамтиды:</w:t>
      </w:r>
    </w:p>
    <w:bookmarkEnd w:id="90"/>
    <w:bookmarkStart w:name="z100" w:id="91"/>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1"/>
    <w:bookmarkStart w:name="z101" w:id="92"/>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2"/>
    <w:bookmarkStart w:name="z102" w:id="93"/>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3"/>
    <w:bookmarkStart w:name="z103" w:id="94"/>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4"/>
    <w:bookmarkStart w:name="z104" w:id="95"/>
    <w:p>
      <w:pPr>
        <w:spacing w:after="0"/>
        <w:ind w:left="0"/>
        <w:jc w:val="both"/>
      </w:pPr>
      <w:r>
        <w:rPr>
          <w:rFonts w:ascii="Times New Roman"/>
          <w:b w:val="false"/>
          <w:i w:val="false"/>
          <w:color w:val="000000"/>
          <w:sz w:val="28"/>
        </w:rPr>
        <w:t>
      5) ұшарбасты қалыптастыру;</w:t>
      </w:r>
    </w:p>
    <w:bookmarkEnd w:id="95"/>
    <w:bookmarkStart w:name="z105" w:id="96"/>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6"/>
    <w:bookmarkStart w:name="z106" w:id="97"/>
    <w:p>
      <w:pPr>
        <w:spacing w:after="0"/>
        <w:ind w:left="0"/>
        <w:jc w:val="both"/>
      </w:pPr>
      <w:r>
        <w:rPr>
          <w:rFonts w:ascii="Times New Roman"/>
          <w:b w:val="false"/>
          <w:i w:val="false"/>
          <w:color w:val="000000"/>
          <w:sz w:val="28"/>
        </w:rPr>
        <w:t>
      7) тыңайтқыш енгізу;</w:t>
      </w:r>
    </w:p>
    <w:bookmarkEnd w:id="97"/>
    <w:bookmarkStart w:name="z107" w:id="98"/>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98"/>
    <w:bookmarkStart w:name="z108" w:id="99"/>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9"/>
    <w:bookmarkStart w:name="z109" w:id="100"/>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0"/>
    <w:bookmarkStart w:name="z110" w:id="101"/>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1"/>
    <w:bookmarkStart w:name="z111" w:id="102"/>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2"/>
    <w:bookmarkStart w:name="z112" w:id="103"/>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3"/>
    <w:bookmarkStart w:name="z113" w:id="104"/>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4"/>
    <w:bookmarkStart w:name="z114" w:id="105"/>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5"/>
    <w:bookmarkStart w:name="z115" w:id="106"/>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6"/>
    <w:bookmarkStart w:name="z116" w:id="107"/>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7"/>
    <w:bookmarkStart w:name="z117" w:id="108"/>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8"/>
    <w:bookmarkStart w:name="z118" w:id="109"/>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09"/>
    <w:bookmarkStart w:name="z119" w:id="110"/>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0"/>
    <w:bookmarkStart w:name="z120" w:id="111"/>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1"/>
    <w:bookmarkStart w:name="z121" w:id="112"/>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2"/>
    <w:bookmarkStart w:name="z122" w:id="113"/>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3"/>
    <w:bookmarkStart w:name="z123" w:id="114"/>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4"/>
    <w:bookmarkStart w:name="z124" w:id="115"/>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5"/>
    <w:bookmarkStart w:name="z125" w:id="116"/>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6"/>
    <w:bookmarkStart w:name="z126" w:id="117"/>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7"/>
    <w:bookmarkStart w:name="z127" w:id="118"/>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8"/>
    <w:bookmarkStart w:name="z128" w:id="11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9"/>
    <w:bookmarkStart w:name="z129" w:id="120"/>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0"/>
    <w:bookmarkStart w:name="z130" w:id="121"/>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1"/>
    <w:bookmarkStart w:name="z131" w:id="12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2"/>
    <w:bookmarkStart w:name="z132" w:id="123"/>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3"/>
    <w:bookmarkStart w:name="z133" w:id="124"/>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4"/>
    <w:bookmarkStart w:name="z134" w:id="125"/>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5"/>
    <w:bookmarkStart w:name="z135" w:id="126"/>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6"/>
    <w:bookmarkStart w:name="z136" w:id="127"/>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7"/>
    <w:bookmarkStart w:name="z137" w:id="128"/>
    <w:p>
      <w:pPr>
        <w:spacing w:after="0"/>
        <w:ind w:left="0"/>
        <w:jc w:val="left"/>
      </w:pPr>
      <w:r>
        <w:rPr>
          <w:rFonts w:ascii="Times New Roman"/>
          <w:b/>
          <w:i w:val="false"/>
          <w:color w:val="000000"/>
        </w:rPr>
        <w:t xml:space="preserve"> 6-тарау. Ағаштарды кесу тәртібі</w:t>
      </w:r>
    </w:p>
    <w:bookmarkEnd w:id="128"/>
    <w:bookmarkStart w:name="z138" w:id="129"/>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29"/>
    <w:bookmarkStart w:name="z139" w:id="130"/>
    <w:p>
      <w:pPr>
        <w:spacing w:after="0"/>
        <w:ind w:left="0"/>
        <w:jc w:val="both"/>
      </w:pPr>
      <w:r>
        <w:rPr>
          <w:rFonts w:ascii="Times New Roman"/>
          <w:b w:val="false"/>
          <w:i w:val="false"/>
          <w:color w:val="000000"/>
          <w:sz w:val="28"/>
        </w:rPr>
        <w:t>
      37. Ағаштарды кесу:</w:t>
      </w:r>
    </w:p>
    <w:bookmarkEnd w:id="130"/>
    <w:bookmarkStart w:name="z140" w:id="13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1"/>
    <w:bookmarkStart w:name="z141" w:id="132"/>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2"/>
    <w:bookmarkStart w:name="z142" w:id="13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3"/>
    <w:bookmarkStart w:name="z143" w:id="13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4"/>
    <w:bookmarkStart w:name="z144" w:id="135"/>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5"/>
    <w:bookmarkStart w:name="z145" w:id="13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6"/>
    <w:bookmarkStart w:name="z146" w:id="137"/>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7"/>
    <w:bookmarkStart w:name="z147" w:id="13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38"/>
    <w:bookmarkStart w:name="z148" w:id="139"/>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9"/>
    <w:bookmarkStart w:name="z149" w:id="14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0"/>
    <w:bookmarkStart w:name="z150" w:id="14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1"/>
    <w:bookmarkStart w:name="z151" w:id="14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2"/>
    <w:bookmarkStart w:name="z152" w:id="143"/>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3"/>
    <w:bookmarkStart w:name="z153" w:id="144"/>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4"/>
    <w:bookmarkStart w:name="z154" w:id="145"/>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45"/>
    <w:bookmarkStart w:name="z155" w:id="146"/>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46"/>
    <w:bookmarkStart w:name="z156" w:id="147"/>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7"/>
    <w:bookmarkStart w:name="z157" w:id="14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8"/>
    <w:bookmarkStart w:name="z158" w:id="149"/>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49"/>
    <w:bookmarkStart w:name="z159" w:id="150"/>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0"/>
    <w:bookmarkStart w:name="z160" w:id="151"/>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1"/>
    <w:bookmarkStart w:name="z161" w:id="152"/>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52"/>
    <w:bookmarkStart w:name="z162" w:id="153"/>
    <w:p>
      <w:pPr>
        <w:spacing w:after="0"/>
        <w:ind w:left="0"/>
        <w:jc w:val="both"/>
      </w:pPr>
      <w:r>
        <w:rPr>
          <w:rFonts w:ascii="Times New Roman"/>
          <w:b w:val="false"/>
          <w:i w:val="false"/>
          <w:color w:val="000000"/>
          <w:sz w:val="28"/>
        </w:rPr>
        <w:t>
      50.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153"/>
    <w:bookmarkStart w:name="z163" w:id="154"/>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4"/>
    <w:bookmarkStart w:name="z164" w:id="155"/>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5"/>
    <w:bookmarkStart w:name="z165" w:id="156"/>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6"/>
    <w:bookmarkStart w:name="z166" w:id="157"/>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57"/>
    <w:bookmarkStart w:name="z167" w:id="158"/>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58"/>
    <w:bookmarkStart w:name="z168" w:id="159"/>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және </w:t>
      </w:r>
      <w:r>
        <w:rPr>
          <w:rFonts w:ascii="Times New Roman"/>
          <w:b w:val="false"/>
          <w:i w:val="false"/>
          <w:color w:val="000000"/>
          <w:sz w:val="28"/>
        </w:rPr>
        <w:t>386-баптарына</w:t>
      </w:r>
      <w:r>
        <w:rPr>
          <w:rFonts w:ascii="Times New Roman"/>
          <w:b w:val="false"/>
          <w:i w:val="false"/>
          <w:color w:val="000000"/>
          <w:sz w:val="28"/>
        </w:rPr>
        <w:t> сәйкес жауапты болады және елу есе мөлшерде ағаштарды өтемдік отырғызуды жүргізеді.</w:t>
      </w:r>
    </w:p>
    <w:bookmarkEnd w:id="159"/>
    <w:bookmarkStart w:name="z169" w:id="160"/>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60"/>
    <w:bookmarkStart w:name="z170" w:id="161"/>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w:t>
      </w:r>
      <w:r>
        <w:rPr>
          <w:rFonts w:ascii="Times New Roman"/>
          <w:b w:val="false"/>
          <w:i w:val="false"/>
          <w:color w:val="000000"/>
          <w:sz w:val="28"/>
        </w:rPr>
        <w:t>№441</w:t>
      </w:r>
      <w:r>
        <w:rPr>
          <w:rFonts w:ascii="Times New Roman"/>
          <w:b w:val="false"/>
          <w:i w:val="false"/>
          <w:color w:val="000000"/>
          <w:sz w:val="28"/>
        </w:rPr>
        <w:t xml:space="preserve">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161"/>
    <w:bookmarkStart w:name="z171" w:id="162"/>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2"/>
    <w:bookmarkStart w:name="z172" w:id="163"/>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3"/>
    <w:bookmarkStart w:name="z173" w:id="164"/>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4"/>
    <w:bookmarkStart w:name="z174" w:id="16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5"/>
    <w:bookmarkStart w:name="z175" w:id="166"/>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6"/>
    <w:bookmarkStart w:name="z176" w:id="167"/>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7"/>
    <w:bookmarkStart w:name="z177" w:id="168"/>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59-тармағына сәйкес көшеттер отырғызу арқылы бүлінген немесе жойылған екпелерді бес есе өтемдік қалпына келтіруді жүргізеді.</w:t>
      </w:r>
    </w:p>
    <w:bookmarkEnd w:id="168"/>
    <w:bookmarkStart w:name="z178" w:id="169"/>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9"/>
    <w:bookmarkStart w:name="z179" w:id="170"/>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170"/>
    <w:bookmarkStart w:name="z180" w:id="171"/>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1"/>
    <w:bookmarkStart w:name="z181" w:id="172"/>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2"/>
    <w:bookmarkStart w:name="z182" w:id="173"/>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4"/>
    <w:p>
      <w:pPr>
        <w:spacing w:after="0"/>
        <w:ind w:left="0"/>
        <w:jc w:val="both"/>
      </w:pPr>
      <w:r>
        <w:rPr>
          <w:rFonts w:ascii="Times New Roman"/>
          <w:b w:val="false"/>
          <w:i w:val="false"/>
          <w:color w:val="000000"/>
          <w:sz w:val="28"/>
        </w:rPr>
        <w:t>
      ____ жылғы 1 қаңтардағы Жасыл екпелер тізілімі</w:t>
      </w:r>
    </w:p>
    <w:bookmarkEnd w:id="174"/>
    <w:bookmarkStart w:name="z189" w:id="175"/>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5"/>
    <w:bookmarkStart w:name="z190" w:id="176"/>
    <w:p>
      <w:pPr>
        <w:spacing w:after="0"/>
        <w:ind w:left="0"/>
        <w:jc w:val="both"/>
      </w:pPr>
      <w:r>
        <w:rPr>
          <w:rFonts w:ascii="Times New Roman"/>
          <w:b w:val="false"/>
          <w:i w:val="false"/>
          <w:color w:val="000000"/>
          <w:sz w:val="28"/>
        </w:rPr>
        <w:t>
            Қала/елді мекен</w:t>
      </w:r>
    </w:p>
    <w:bookmarkEnd w:id="176"/>
    <w:bookmarkStart w:name="z191" w:id="177"/>
    <w:p>
      <w:pPr>
        <w:spacing w:after="0"/>
        <w:ind w:left="0"/>
        <w:jc w:val="both"/>
      </w:pPr>
      <w:r>
        <w:rPr>
          <w:rFonts w:ascii="Times New Roman"/>
          <w:b w:val="false"/>
          <w:i w:val="false"/>
          <w:color w:val="000000"/>
          <w:sz w:val="28"/>
        </w:rPr>
        <w:t>
            Әкімшілік аудан: (код)_____________________</w:t>
      </w:r>
    </w:p>
    <w:bookmarkEnd w:id="177"/>
    <w:bookmarkStart w:name="z192" w:id="178"/>
    <w:p>
      <w:pPr>
        <w:spacing w:after="0"/>
        <w:ind w:left="0"/>
        <w:jc w:val="both"/>
      </w:pPr>
      <w:r>
        <w:rPr>
          <w:rFonts w:ascii="Times New Roman"/>
          <w:b w:val="false"/>
          <w:i w:val="false"/>
          <w:color w:val="000000"/>
          <w:sz w:val="28"/>
        </w:rPr>
        <w:t>
            Жауапты иесі:____________________________</w:t>
      </w:r>
    </w:p>
    <w:bookmarkEnd w:id="178"/>
    <w:bookmarkStart w:name="z193" w:id="179"/>
    <w:p>
      <w:pPr>
        <w:spacing w:after="0"/>
        <w:ind w:left="0"/>
        <w:jc w:val="both"/>
      </w:pPr>
      <w:r>
        <w:rPr>
          <w:rFonts w:ascii="Times New Roman"/>
          <w:b w:val="false"/>
          <w:i w:val="false"/>
          <w:color w:val="000000"/>
          <w:sz w:val="28"/>
        </w:rPr>
        <w:t>
            Жасыл екпелер тізілімі</w:t>
      </w:r>
    </w:p>
    <w:bookmarkEnd w:id="179"/>
    <w:bookmarkStart w:name="z194" w:id="180"/>
    <w:p>
      <w:pPr>
        <w:spacing w:after="0"/>
        <w:ind w:left="0"/>
        <w:jc w:val="both"/>
      </w:pPr>
      <w:r>
        <w:rPr>
          <w:rFonts w:ascii="Times New Roman"/>
          <w:b w:val="false"/>
          <w:i w:val="false"/>
          <w:color w:val="000000"/>
          <w:sz w:val="28"/>
        </w:rPr>
        <w:t>
            Кесте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түгендеу</w:t>
            </w:r>
          </w:p>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екпе</w:t>
            </w:r>
          </w:p>
          <w:p>
            <w:pPr>
              <w:spacing w:after="20"/>
              <w:ind w:left="20"/>
              <w:jc w:val="both"/>
            </w:pPr>
            <w:r>
              <w:rPr>
                <w:rFonts w:ascii="Times New Roman"/>
                <w:b w:val="false"/>
                <w:i w:val="false"/>
                <w:color w:val="000000"/>
                <w:sz w:val="20"/>
              </w:rPr>
              <w:t>
паспорты</w:t>
            </w:r>
          </w:p>
          <w:p>
            <w:pPr>
              <w:spacing w:after="20"/>
              <w:ind w:left="20"/>
              <w:jc w:val="both"/>
            </w:pPr>
            <w:r>
              <w:rPr>
                <w:rFonts w:ascii="Times New Roman"/>
                <w:b w:val="false"/>
                <w:i w:val="false"/>
                <w:color w:val="000000"/>
                <w:sz w:val="20"/>
              </w:rPr>
              <w:t>
ның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w:t>
            </w:r>
          </w:p>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w:t>
            </w:r>
          </w:p>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(екпелер</w:t>
            </w:r>
          </w:p>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w:t>
            </w:r>
          </w:p>
          <w:p>
            <w:pPr>
              <w:spacing w:after="20"/>
              <w:ind w:left="20"/>
              <w:jc w:val="both"/>
            </w:pPr>
            <w:r>
              <w:rPr>
                <w:rFonts w:ascii="Times New Roman"/>
                <w:b w:val="false"/>
                <w:i w:val="false"/>
                <w:color w:val="000000"/>
                <w:sz w:val="20"/>
              </w:rPr>
              <w:t>
жарым</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p>
            <w:pPr>
              <w:spacing w:after="20"/>
              <w:ind w:left="20"/>
              <w:jc w:val="both"/>
            </w:pPr>
            <w:r>
              <w:rPr>
                <w:rFonts w:ascii="Times New Roman"/>
                <w:b w:val="false"/>
                <w:i w:val="false"/>
                <w:color w:val="000000"/>
                <w:sz w:val="20"/>
              </w:rPr>
              <w:t>
курти</w:t>
            </w:r>
          </w:p>
          <w:p>
            <w:pPr>
              <w:spacing w:after="20"/>
              <w:ind w:left="20"/>
              <w:jc w:val="both"/>
            </w:pPr>
            <w:r>
              <w:rPr>
                <w:rFonts w:ascii="Times New Roman"/>
                <w:b w:val="false"/>
                <w:i w:val="false"/>
                <w:color w:val="000000"/>
                <w:sz w:val="20"/>
              </w:rPr>
              <w:t>
налар,</w:t>
            </w:r>
          </w:p>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алқап</w:t>
            </w:r>
          </w:p>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дағы</w:t>
            </w:r>
          </w:p>
          <w:p>
            <w:pPr>
              <w:spacing w:after="20"/>
              <w:ind w:left="20"/>
              <w:jc w:val="both"/>
            </w:pPr>
            <w:r>
              <w:rPr>
                <w:rFonts w:ascii="Times New Roman"/>
                <w:b w:val="false"/>
                <w:i w:val="false"/>
                <w:color w:val="000000"/>
                <w:sz w:val="20"/>
              </w:rPr>
              <w:t>
екпелер,</w:t>
            </w:r>
          </w:p>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w:t>
            </w:r>
          </w:p>
          <w:p>
            <w:pPr>
              <w:spacing w:after="20"/>
              <w:ind w:left="20"/>
              <w:jc w:val="both"/>
            </w:pPr>
            <w:r>
              <w:rPr>
                <w:rFonts w:ascii="Times New Roman"/>
                <w:b w:val="false"/>
                <w:i w:val="false"/>
                <w:color w:val="000000"/>
                <w:sz w:val="20"/>
              </w:rPr>
              <w:t>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w:t>
            </w:r>
          </w:p>
          <w:p>
            <w:pPr>
              <w:spacing w:after="20"/>
              <w:ind w:left="20"/>
              <w:jc w:val="both"/>
            </w:pPr>
            <w:r>
              <w:rPr>
                <w:rFonts w:ascii="Times New Roman"/>
                <w:b w:val="false"/>
                <w:i w:val="false"/>
                <w:color w:val="000000"/>
                <w:sz w:val="20"/>
              </w:rPr>
              <w:t>
жарым,</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қоршам</w:t>
            </w:r>
          </w:p>
          <w:p>
            <w:pPr>
              <w:spacing w:after="20"/>
              <w:ind w:left="20"/>
              <w:jc w:val="both"/>
            </w:pPr>
            <w:r>
              <w:rPr>
                <w:rFonts w:ascii="Times New Roman"/>
                <w:b w:val="false"/>
                <w:i w:val="false"/>
                <w:color w:val="000000"/>
                <w:sz w:val="20"/>
              </w:rPr>
              <w:t>
қума</w:t>
            </w:r>
          </w:p>
          <w:p>
            <w:pPr>
              <w:spacing w:after="20"/>
              <w:ind w:left="20"/>
              <w:jc w:val="both"/>
            </w:pPr>
            <w:r>
              <w:rPr>
                <w:rFonts w:ascii="Times New Roman"/>
                <w:b w:val="false"/>
                <w:i w:val="false"/>
                <w:color w:val="000000"/>
                <w:sz w:val="20"/>
              </w:rPr>
              <w:t>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p>
            <w:pPr>
              <w:spacing w:after="20"/>
              <w:ind w:left="20"/>
              <w:jc w:val="both"/>
            </w:pPr>
            <w:r>
              <w:rPr>
                <w:rFonts w:ascii="Times New Roman"/>
                <w:b w:val="false"/>
                <w:i w:val="false"/>
                <w:color w:val="000000"/>
                <w:sz w:val="20"/>
              </w:rPr>
              <w:t>
тық</w:t>
            </w:r>
          </w:p>
          <w:p>
            <w:pPr>
              <w:spacing w:after="20"/>
              <w:ind w:left="20"/>
              <w:jc w:val="both"/>
            </w:pPr>
            <w:r>
              <w:rPr>
                <w:rFonts w:ascii="Times New Roman"/>
                <w:b w:val="false"/>
                <w:i w:val="false"/>
                <w:color w:val="000000"/>
                <w:sz w:val="20"/>
              </w:rPr>
              <w:t>
отыр</w:t>
            </w:r>
          </w:p>
          <w:p>
            <w:pPr>
              <w:spacing w:after="20"/>
              <w:ind w:left="20"/>
              <w:jc w:val="both"/>
            </w:pPr>
            <w:r>
              <w:rPr>
                <w:rFonts w:ascii="Times New Roman"/>
                <w:b w:val="false"/>
                <w:i w:val="false"/>
                <w:color w:val="000000"/>
                <w:sz w:val="20"/>
              </w:rPr>
              <w:t>
ғызу,</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нерлік,</w:t>
            </w:r>
          </w:p>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w:t>
            </w:r>
          </w:p>
          <w:p>
            <w:pPr>
              <w:spacing w:after="20"/>
              <w:ind w:left="20"/>
              <w:jc w:val="both"/>
            </w:pPr>
            <w:r>
              <w:rPr>
                <w:rFonts w:ascii="Times New Roman"/>
                <w:b w:val="false"/>
                <w:i w:val="false"/>
                <w:color w:val="000000"/>
                <w:sz w:val="20"/>
              </w:rPr>
              <w:t>
нарий,</w:t>
            </w:r>
          </w:p>
          <w:p>
            <w:pPr>
              <w:spacing w:after="20"/>
              <w:ind w:left="20"/>
              <w:jc w:val="both"/>
            </w:pPr>
            <w:r>
              <w:rPr>
                <w:rFonts w:ascii="Times New Roman"/>
                <w:b w:val="false"/>
                <w:i w:val="false"/>
                <w:color w:val="000000"/>
                <w:sz w:val="20"/>
              </w:rPr>
              <w:t>
рока</w:t>
            </w:r>
          </w:p>
          <w:p>
            <w:pPr>
              <w:spacing w:after="20"/>
              <w:ind w:left="20"/>
              <w:jc w:val="both"/>
            </w:pPr>
            <w:r>
              <w:rPr>
                <w:rFonts w:ascii="Times New Roman"/>
                <w:b w:val="false"/>
                <w:i w:val="false"/>
                <w:color w:val="000000"/>
                <w:sz w:val="20"/>
              </w:rPr>
              <w:t>
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p>
            <w:pPr>
              <w:spacing w:after="20"/>
              <w:ind w:left="20"/>
              <w:jc w:val="both"/>
            </w:pPr>
            <w:r>
              <w:rPr>
                <w:rFonts w:ascii="Times New Roman"/>
                <w:b w:val="false"/>
                <w:i w:val="false"/>
                <w:color w:val="000000"/>
                <w:sz w:val="20"/>
              </w:rPr>
              <w:t>
терлік,</w:t>
            </w:r>
          </w:p>
          <w:p>
            <w:pPr>
              <w:spacing w:after="20"/>
              <w:ind w:left="20"/>
              <w:jc w:val="both"/>
            </w:pPr>
            <w:r>
              <w:rPr>
                <w:rFonts w:ascii="Times New Roman"/>
                <w:b w:val="false"/>
                <w:i w:val="false"/>
                <w:color w:val="000000"/>
                <w:sz w:val="20"/>
              </w:rPr>
              <w:t>
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қырты</w:t>
            </w:r>
          </w:p>
          <w:p>
            <w:pPr>
              <w:spacing w:after="20"/>
              <w:ind w:left="20"/>
              <w:jc w:val="both"/>
            </w:pPr>
            <w:r>
              <w:rPr>
                <w:rFonts w:ascii="Times New Roman"/>
                <w:b w:val="false"/>
                <w:i w:val="false"/>
                <w:color w:val="000000"/>
                <w:sz w:val="20"/>
              </w:rPr>
              <w:t>
сының</w:t>
            </w:r>
          </w:p>
          <w:p>
            <w:pPr>
              <w:spacing w:after="20"/>
              <w:ind w:left="20"/>
              <w:jc w:val="both"/>
            </w:pPr>
            <w:r>
              <w:rPr>
                <w:rFonts w:ascii="Times New Roman"/>
                <w:b w:val="false"/>
                <w:i w:val="false"/>
                <w:color w:val="000000"/>
                <w:sz w:val="20"/>
              </w:rPr>
              <w:t>
жамыл</w:t>
            </w:r>
          </w:p>
          <w:p>
            <w:pPr>
              <w:spacing w:after="20"/>
              <w:ind w:left="20"/>
              <w:jc w:val="both"/>
            </w:pPr>
            <w:r>
              <w:rPr>
                <w:rFonts w:ascii="Times New Roman"/>
                <w:b w:val="false"/>
                <w:i w:val="false"/>
                <w:color w:val="000000"/>
                <w:sz w:val="20"/>
              </w:rPr>
              <w:t>
ғысы,</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1"/>
    <w:p>
      <w:pPr>
        <w:spacing w:after="0"/>
        <w:ind w:left="0"/>
        <w:jc w:val="both"/>
      </w:pPr>
      <w:r>
        <w:rPr>
          <w:rFonts w:ascii="Times New Roman"/>
          <w:b w:val="false"/>
          <w:i w:val="false"/>
          <w:color w:val="000000"/>
          <w:sz w:val="28"/>
        </w:rPr>
        <w:t>
      20__ж. "___"___________</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2"/>
    <w:p>
      <w:pPr>
        <w:spacing w:after="0"/>
        <w:ind w:left="0"/>
        <w:jc w:val="both"/>
      </w:pPr>
      <w:r>
        <w:rPr>
          <w:rFonts w:ascii="Times New Roman"/>
          <w:b w:val="false"/>
          <w:i w:val="false"/>
          <w:color w:val="000000"/>
          <w:sz w:val="28"/>
        </w:rPr>
        <w:t>
      кестенің жалғасы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жай-</w:t>
            </w:r>
          </w:p>
          <w:p>
            <w:pPr>
              <w:spacing w:after="20"/>
              <w:ind w:left="20"/>
              <w:jc w:val="both"/>
            </w:pPr>
            <w:r>
              <w:rPr>
                <w:rFonts w:ascii="Times New Roman"/>
                <w:b w:val="false"/>
                <w:i w:val="false"/>
                <w:color w:val="000000"/>
                <w:sz w:val="20"/>
              </w:rPr>
              <w:t>
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3"/>
    <w:p>
      <w:pPr>
        <w:spacing w:after="0"/>
        <w:ind w:left="0"/>
        <w:jc w:val="both"/>
      </w:pPr>
      <w:r>
        <w:rPr>
          <w:rFonts w:ascii="Times New Roman"/>
          <w:b w:val="false"/>
          <w:i w:val="false"/>
          <w:color w:val="000000"/>
          <w:sz w:val="28"/>
        </w:rPr>
        <w:t>
      Осы акт _______ данада жасалды.</w:t>
      </w:r>
    </w:p>
    <w:bookmarkEnd w:id="183"/>
    <w:bookmarkStart w:name="z203" w:id="184"/>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4"/>
    <w:bookmarkStart w:name="z204" w:id="185"/>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85"/>
    <w:bookmarkStart w:name="z205" w:id="186"/>
    <w:p>
      <w:pPr>
        <w:spacing w:after="0"/>
        <w:ind w:left="0"/>
        <w:jc w:val="both"/>
      </w:pPr>
      <w:r>
        <w:rPr>
          <w:rFonts w:ascii="Times New Roman"/>
          <w:b w:val="false"/>
          <w:i w:val="false"/>
          <w:color w:val="000000"/>
          <w:sz w:val="28"/>
        </w:rPr>
        <w:t>
            (мөрі бар болса)</w:t>
      </w:r>
    </w:p>
    <w:bookmarkEnd w:id="186"/>
    <w:bookmarkStart w:name="z206" w:id="187"/>
    <w:p>
      <w:pPr>
        <w:spacing w:after="0"/>
        <w:ind w:left="0"/>
        <w:jc w:val="both"/>
      </w:pPr>
      <w:r>
        <w:rPr>
          <w:rFonts w:ascii="Times New Roman"/>
          <w:b w:val="false"/>
          <w:i w:val="false"/>
          <w:color w:val="000000"/>
          <w:sz w:val="28"/>
        </w:rPr>
        <w:t>
            Уәкілетті органның лауазымды адамы ________________________ қолы (Т.А.Ә.) (мөрі бар болса)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(облыстардың,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 заңды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43" w:id="188"/>
    <w:p>
      <w:pPr>
        <w:spacing w:after="0"/>
        <w:ind w:left="0"/>
        <w:jc w:val="both"/>
      </w:pPr>
      <w:r>
        <w:rPr>
          <w:rFonts w:ascii="Times New Roman"/>
          <w:b w:val="false"/>
          <w:i w:val="false"/>
          <w:color w:val="000000"/>
          <w:sz w:val="28"/>
        </w:rPr>
        <w:t>
      Кепілдік хат</w:t>
      </w:r>
    </w:p>
    <w:bookmarkEnd w:id="188"/>
    <w:bookmarkStart w:name="z244" w:id="189"/>
    <w:p>
      <w:pPr>
        <w:spacing w:after="0"/>
        <w:ind w:left="0"/>
        <w:jc w:val="both"/>
      </w:pPr>
      <w:r>
        <w:rPr>
          <w:rFonts w:ascii="Times New Roman"/>
          <w:b w:val="false"/>
          <w:i w:val="false"/>
          <w:color w:val="000000"/>
          <w:sz w:val="28"/>
        </w:rPr>
        <w:t>
      __________________________________________________________________________</w:t>
      </w:r>
    </w:p>
    <w:bookmarkEnd w:id="189"/>
    <w:bookmarkStart w:name="z245" w:id="190"/>
    <w:p>
      <w:pPr>
        <w:spacing w:after="0"/>
        <w:ind w:left="0"/>
        <w:jc w:val="both"/>
      </w:pPr>
      <w:r>
        <w:rPr>
          <w:rFonts w:ascii="Times New Roman"/>
          <w:b w:val="false"/>
          <w:i w:val="false"/>
          <w:color w:val="000000"/>
          <w:sz w:val="28"/>
        </w:rPr>
        <w:t>
      (жеке немесе заңды тұлғаның атауы)</w:t>
      </w:r>
    </w:p>
    <w:bookmarkEnd w:id="190"/>
    <w:bookmarkStart w:name="z246" w:id="191"/>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w:t>
      </w:r>
    </w:p>
    <w:bookmarkEnd w:id="191"/>
    <w:bookmarkStart w:name="z247" w:id="192"/>
    <w:p>
      <w:pPr>
        <w:spacing w:after="0"/>
        <w:ind w:left="0"/>
        <w:jc w:val="both"/>
      </w:pPr>
      <w:r>
        <w:rPr>
          <w:rFonts w:ascii="Times New Roman"/>
          <w:b w:val="false"/>
          <w:i w:val="false"/>
          <w:color w:val="000000"/>
          <w:sz w:val="28"/>
        </w:rPr>
        <w:t>
      көлемінде өтемдік ағаш отырғызуды жүргізуге кепілдік береді, ___________ тұқымдылар,</w:t>
      </w:r>
    </w:p>
    <w:bookmarkEnd w:id="192"/>
    <w:bookmarkStart w:name="z248" w:id="193"/>
    <w:p>
      <w:pPr>
        <w:spacing w:after="0"/>
        <w:ind w:left="0"/>
        <w:jc w:val="both"/>
      </w:pPr>
      <w:r>
        <w:rPr>
          <w:rFonts w:ascii="Times New Roman"/>
          <w:b w:val="false"/>
          <w:i w:val="false"/>
          <w:color w:val="000000"/>
          <w:sz w:val="28"/>
        </w:rPr>
        <w:t>
      ағаштардың орнына _________ дана, _________________ үшін кесілетін тұқымдар</w:t>
      </w:r>
    </w:p>
    <w:bookmarkEnd w:id="193"/>
    <w:bookmarkStart w:name="z249" w:id="194"/>
    <w:p>
      <w:pPr>
        <w:spacing w:after="0"/>
        <w:ind w:left="0"/>
        <w:jc w:val="both"/>
      </w:pPr>
      <w:r>
        <w:rPr>
          <w:rFonts w:ascii="Times New Roman"/>
          <w:b w:val="false"/>
          <w:i w:val="false"/>
          <w:color w:val="000000"/>
          <w:sz w:val="28"/>
        </w:rPr>
        <w:t>
      ____________________________________мекенжайы бойынша:</w:t>
      </w:r>
    </w:p>
    <w:bookmarkEnd w:id="194"/>
    <w:bookmarkStart w:name="z250" w:id="195"/>
    <w:p>
      <w:pPr>
        <w:spacing w:after="0"/>
        <w:ind w:left="0"/>
        <w:jc w:val="both"/>
      </w:pPr>
      <w:r>
        <w:rPr>
          <w:rFonts w:ascii="Times New Roman"/>
          <w:b w:val="false"/>
          <w:i w:val="false"/>
          <w:color w:val="000000"/>
          <w:sz w:val="28"/>
        </w:rPr>
        <w:t>
            (себебі көрсетіледі)</w:t>
      </w:r>
    </w:p>
    <w:bookmarkEnd w:id="195"/>
    <w:bookmarkStart w:name="z251" w:id="196"/>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6"/>
    <w:bookmarkStart w:name="z252" w:id="197"/>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7"/>
    <w:bookmarkStart w:name="z253" w:id="198"/>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8"/>
    <w:bookmarkStart w:name="z254"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55" w:id="200"/>
    <w:p>
      <w:pPr>
        <w:spacing w:after="0"/>
        <w:ind w:left="0"/>
        <w:jc w:val="both"/>
      </w:pPr>
      <w:r>
        <w:rPr>
          <w:rFonts w:ascii="Times New Roman"/>
          <w:b w:val="false"/>
          <w:i w:val="false"/>
          <w:color w:val="000000"/>
          <w:sz w:val="28"/>
        </w:rPr>
        <w:t>
            (жеке немесе заңды тұлғаның атауы)</w:t>
      </w:r>
    </w:p>
    <w:bookmarkEnd w:id="200"/>
    <w:bookmarkStart w:name="z256" w:id="201"/>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201"/>
    <w:bookmarkStart w:name="z257" w:id="202"/>
    <w:p>
      <w:pPr>
        <w:spacing w:after="0"/>
        <w:ind w:left="0"/>
        <w:jc w:val="both"/>
      </w:pPr>
      <w:r>
        <w:rPr>
          <w:rFonts w:ascii="Times New Roman"/>
          <w:b w:val="false"/>
          <w:i w:val="false"/>
          <w:color w:val="000000"/>
          <w:sz w:val="28"/>
        </w:rPr>
        <w:t>
            Күні: 20__ ж. "___" ____________</w:t>
      </w:r>
    </w:p>
    <w:bookmarkEnd w:id="202"/>
    <w:bookmarkStart w:name="z258" w:id="203"/>
    <w:p>
      <w:pPr>
        <w:spacing w:after="0"/>
        <w:ind w:left="0"/>
        <w:jc w:val="both"/>
      </w:pPr>
      <w:r>
        <w:rPr>
          <w:rFonts w:ascii="Times New Roman"/>
          <w:b w:val="false"/>
          <w:i w:val="false"/>
          <w:color w:val="000000"/>
          <w:sz w:val="28"/>
        </w:rPr>
        <w:t>
            _____________________________</w:t>
      </w:r>
    </w:p>
    <w:bookmarkEnd w:id="203"/>
    <w:bookmarkStart w:name="z259" w:id="204"/>
    <w:p>
      <w:pPr>
        <w:spacing w:after="0"/>
        <w:ind w:left="0"/>
        <w:jc w:val="both"/>
      </w:pPr>
      <w:r>
        <w:rPr>
          <w:rFonts w:ascii="Times New Roman"/>
          <w:b w:val="false"/>
          <w:i w:val="false"/>
          <w:color w:val="000000"/>
          <w:sz w:val="28"/>
        </w:rPr>
        <w:t>
            Басшының Т.А.Ә. және қолы (мөрі бар болса)</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205"/>
    <w:p>
      <w:pPr>
        <w:spacing w:after="0"/>
        <w:ind w:left="0"/>
        <w:jc w:val="both"/>
      </w:pPr>
      <w:r>
        <w:rPr>
          <w:rFonts w:ascii="Times New Roman"/>
          <w:b w:val="false"/>
          <w:i w:val="false"/>
          <w:color w:val="000000"/>
          <w:sz w:val="28"/>
        </w:rPr>
        <w:t>
      Жасыл екпелердің жерсіну актісі</w:t>
      </w:r>
    </w:p>
    <w:bookmarkEnd w:id="205"/>
    <w:bookmarkStart w:name="z266" w:id="206"/>
    <w:p>
      <w:pPr>
        <w:spacing w:after="0"/>
        <w:ind w:left="0"/>
        <w:jc w:val="both"/>
      </w:pPr>
      <w:r>
        <w:rPr>
          <w:rFonts w:ascii="Times New Roman"/>
          <w:b w:val="false"/>
          <w:i w:val="false"/>
          <w:color w:val="000000"/>
          <w:sz w:val="28"/>
        </w:rPr>
        <w:t>
      20___ ж. "___" _________</w:t>
      </w:r>
    </w:p>
    <w:bookmarkEnd w:id="206"/>
    <w:bookmarkStart w:name="z267" w:id="207"/>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және жеке</w:t>
            </w:r>
          </w:p>
          <w:p>
            <w:pPr>
              <w:spacing w:after="20"/>
              <w:ind w:left="20"/>
              <w:jc w:val="both"/>
            </w:pPr>
            <w:r>
              <w:rPr>
                <w:rFonts w:ascii="Times New Roman"/>
                <w:b w:val="false"/>
                <w:i w:val="false"/>
                <w:color w:val="000000"/>
                <w:sz w:val="20"/>
              </w:rPr>
              <w:t>
тұлға</w:t>
            </w:r>
          </w:p>
          <w:p>
            <w:pPr>
              <w:spacing w:after="20"/>
              <w:ind w:left="20"/>
              <w:jc w:val="both"/>
            </w:pPr>
            <w:r>
              <w:rPr>
                <w:rFonts w:ascii="Times New Roman"/>
                <w:b w:val="false"/>
                <w:i w:val="false"/>
                <w:color w:val="000000"/>
                <w:sz w:val="20"/>
              </w:rPr>
              <w:t>
лардың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келісудің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w:t>
            </w:r>
          </w:p>
          <w:p>
            <w:pPr>
              <w:spacing w:after="20"/>
              <w:ind w:left="20"/>
              <w:jc w:val="both"/>
            </w:pPr>
            <w:r>
              <w:rPr>
                <w:rFonts w:ascii="Times New Roman"/>
                <w:b w:val="false"/>
                <w:i w:val="false"/>
                <w:color w:val="000000"/>
                <w:sz w:val="20"/>
              </w:rPr>
              <w:t>
ағаштардың</w:t>
            </w:r>
          </w:p>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отырғы</w:t>
            </w:r>
          </w:p>
          <w:p>
            <w:pPr>
              <w:spacing w:after="20"/>
              <w:ind w:left="20"/>
              <w:jc w:val="both"/>
            </w:pPr>
            <w:r>
              <w:rPr>
                <w:rFonts w:ascii="Times New Roman"/>
                <w:b w:val="false"/>
                <w:i w:val="false"/>
                <w:color w:val="000000"/>
                <w:sz w:val="20"/>
              </w:rPr>
              <w:t>
зылған</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тардың</w:t>
            </w:r>
          </w:p>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бастама</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келтіруге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көшеттер</w:t>
            </w:r>
          </w:p>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p>
            <w:pPr>
              <w:spacing w:after="20"/>
              <w:ind w:left="20"/>
              <w:jc w:val="both"/>
            </w:pPr>
            <w:r>
              <w:rPr>
                <w:rFonts w:ascii="Times New Roman"/>
                <w:b w:val="false"/>
                <w:i w:val="false"/>
                <w:color w:val="000000"/>
                <w:sz w:val="20"/>
              </w:rPr>
              <w:t>
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p>
            <w:pPr>
              <w:spacing w:after="20"/>
              <w:ind w:left="20"/>
              <w:jc w:val="both"/>
            </w:pPr>
            <w:r>
              <w:rPr>
                <w:rFonts w:ascii="Times New Roman"/>
                <w:b w:val="false"/>
                <w:i w:val="false"/>
                <w:color w:val="000000"/>
                <w:sz w:val="20"/>
              </w:rPr>
              <w:t>
алды,</w:t>
            </w:r>
          </w:p>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p>
            <w:pPr>
              <w:spacing w:after="20"/>
              <w:ind w:left="20"/>
              <w:jc w:val="both"/>
            </w:pPr>
            <w:r>
              <w:rPr>
                <w:rFonts w:ascii="Times New Roman"/>
                <w:b w:val="false"/>
                <w:i w:val="false"/>
                <w:color w:val="000000"/>
                <w:sz w:val="20"/>
              </w:rPr>
              <w:t>
алмады,</w:t>
            </w:r>
          </w:p>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08"/>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08"/>
    <w:bookmarkStart w:name="z269" w:id="209"/>
    <w:p>
      <w:pPr>
        <w:spacing w:after="0"/>
        <w:ind w:left="0"/>
        <w:jc w:val="both"/>
      </w:pPr>
      <w:r>
        <w:rPr>
          <w:rFonts w:ascii="Times New Roman"/>
          <w:b w:val="false"/>
          <w:i w:val="false"/>
          <w:color w:val="000000"/>
          <w:sz w:val="28"/>
        </w:rPr>
        <w:t>
      (Т.А.Ә., қолы) (мөрі бар болса)</w:t>
      </w:r>
    </w:p>
    <w:bookmarkEnd w:id="209"/>
    <w:bookmarkStart w:name="z270" w:id="210"/>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10"/>
    <w:bookmarkStart w:name="z271" w:id="211"/>
    <w:p>
      <w:pPr>
        <w:spacing w:after="0"/>
        <w:ind w:left="0"/>
        <w:jc w:val="both"/>
      </w:pPr>
      <w:r>
        <w:rPr>
          <w:rFonts w:ascii="Times New Roman"/>
          <w:b w:val="false"/>
          <w:i w:val="false"/>
          <w:color w:val="000000"/>
          <w:sz w:val="28"/>
        </w:rPr>
        <w:t>
      (Т.А.Ә., қолы) (мөрі бар болса)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80" w:id="212"/>
    <w:p>
      <w:pPr>
        <w:spacing w:after="0"/>
        <w:ind w:left="0"/>
        <w:jc w:val="left"/>
      </w:pPr>
      <w:r>
        <w:rPr>
          <w:rFonts w:ascii="Times New Roman"/>
          <w:b/>
          <w:i w:val="false"/>
          <w:color w:val="000000"/>
        </w:rPr>
        <w:t xml:space="preserve"> Маңғыстау облысының қалалары мен елді мекендерінің аумақтарын абаттандыру қағидалары</w:t>
      </w:r>
    </w:p>
    <w:bookmarkEnd w:id="212"/>
    <w:bookmarkStart w:name="z281" w:id="213"/>
    <w:p>
      <w:pPr>
        <w:spacing w:after="0"/>
        <w:ind w:left="0"/>
        <w:jc w:val="left"/>
      </w:pPr>
      <w:r>
        <w:rPr>
          <w:rFonts w:ascii="Times New Roman"/>
          <w:b/>
          <w:i w:val="false"/>
          <w:color w:val="000000"/>
        </w:rPr>
        <w:t xml:space="preserve"> 1-тарау. Жалпы ережелер</w:t>
      </w:r>
    </w:p>
    <w:bookmarkEnd w:id="213"/>
    <w:bookmarkStart w:name="z282" w:id="214"/>
    <w:p>
      <w:pPr>
        <w:spacing w:after="0"/>
        <w:ind w:left="0"/>
        <w:jc w:val="both"/>
      </w:pPr>
      <w:r>
        <w:rPr>
          <w:rFonts w:ascii="Times New Roman"/>
          <w:b w:val="false"/>
          <w:i w:val="false"/>
          <w:color w:val="000000"/>
          <w:sz w:val="28"/>
        </w:rPr>
        <w:t xml:space="preserve">
      1. Осы Маңғыстау облысының қалалар мен елді мекендердің аумақтарын абаттандырудың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214"/>
    <w:bookmarkStart w:name="z283" w:id="215"/>
    <w:p>
      <w:pPr>
        <w:spacing w:after="0"/>
        <w:ind w:left="0"/>
        <w:jc w:val="both"/>
      </w:pPr>
      <w:r>
        <w:rPr>
          <w:rFonts w:ascii="Times New Roman"/>
          <w:b w:val="false"/>
          <w:i w:val="false"/>
          <w:color w:val="000000"/>
          <w:sz w:val="28"/>
        </w:rPr>
        <w:t>
      2. Осы Қағидаларда мынадай ұғымдар пайдаланылады:</w:t>
      </w:r>
    </w:p>
    <w:bookmarkEnd w:id="215"/>
    <w:bookmarkStart w:name="z284" w:id="216"/>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216"/>
    <w:bookmarkStart w:name="z285" w:id="217"/>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217"/>
    <w:bookmarkStart w:name="z286" w:id="218"/>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bookmarkEnd w:id="218"/>
    <w:bookmarkStart w:name="z287" w:id="219"/>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19"/>
    <w:bookmarkStart w:name="z288" w:id="220"/>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220"/>
    <w:bookmarkStart w:name="z289" w:id="221"/>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221"/>
    <w:bookmarkStart w:name="z290" w:id="222"/>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 ға;</w:t>
      </w:r>
    </w:p>
    <w:bookmarkEnd w:id="222"/>
    <w:bookmarkStart w:name="z291" w:id="223"/>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223"/>
    <w:bookmarkStart w:name="z292" w:id="224"/>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24"/>
    <w:bookmarkStart w:name="z293" w:id="225"/>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25"/>
    <w:bookmarkStart w:name="z294" w:id="226"/>
    <w:p>
      <w:pPr>
        <w:spacing w:after="0"/>
        <w:ind w:left="0"/>
        <w:jc w:val="left"/>
      </w:pPr>
      <w:r>
        <w:rPr>
          <w:rFonts w:ascii="Times New Roman"/>
          <w:b/>
          <w:i w:val="false"/>
          <w:color w:val="000000"/>
        </w:rPr>
        <w:t xml:space="preserve"> 2-тарау. Тазалық пен тәртіпті қамтамасыз ету</w:t>
      </w:r>
    </w:p>
    <w:bookmarkEnd w:id="226"/>
    <w:bookmarkStart w:name="z295" w:id="227"/>
    <w:p>
      <w:pPr>
        <w:spacing w:after="0"/>
        <w:ind w:left="0"/>
        <w:jc w:val="both"/>
      </w:pPr>
      <w:r>
        <w:rPr>
          <w:rFonts w:ascii="Times New Roman"/>
          <w:b w:val="false"/>
          <w:i w:val="false"/>
          <w:color w:val="000000"/>
          <w:sz w:val="28"/>
        </w:rPr>
        <w:t>
      3.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227"/>
    <w:bookmarkStart w:name="z296" w:id="228"/>
    <w:p>
      <w:pPr>
        <w:spacing w:after="0"/>
        <w:ind w:left="0"/>
        <w:jc w:val="both"/>
      </w:pPr>
      <w:r>
        <w:rPr>
          <w:rFonts w:ascii="Times New Roman"/>
          <w:b w:val="false"/>
          <w:i w:val="false"/>
          <w:color w:val="000000"/>
          <w:sz w:val="28"/>
        </w:rPr>
        <w:t>
      4. Жергілікті жерлерді ағымдағы санитариялық күтіп-ұстауды аумақтарды абаттандыру саласында маманданған ұйымдар жүзеге асырады.</w:t>
      </w:r>
    </w:p>
    <w:bookmarkEnd w:id="228"/>
    <w:bookmarkStart w:name="z297" w:id="229"/>
    <w:p>
      <w:pPr>
        <w:spacing w:after="0"/>
        <w:ind w:left="0"/>
        <w:jc w:val="both"/>
      </w:pPr>
      <w:r>
        <w:rPr>
          <w:rFonts w:ascii="Times New Roman"/>
          <w:b w:val="false"/>
          <w:i w:val="false"/>
          <w:color w:val="000000"/>
          <w:sz w:val="28"/>
        </w:rPr>
        <w:t>
      5. Барлық ұйымдық-құқықтық нысандардың жеке және заңды тұлғалары, оның iшiнде күрделі және уақытша объектілердің иелерi мыналарды:</w:t>
      </w:r>
    </w:p>
    <w:bookmarkEnd w:id="229"/>
    <w:bookmarkStart w:name="z298" w:id="230"/>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30"/>
    <w:bookmarkStart w:name="z299" w:id="231"/>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231"/>
    <w:bookmarkStart w:name="z300" w:id="232"/>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32"/>
    <w:bookmarkStart w:name="z301" w:id="233"/>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233"/>
    <w:bookmarkStart w:name="z302" w:id="234"/>
    <w:p>
      <w:pPr>
        <w:spacing w:after="0"/>
        <w:ind w:left="0"/>
        <w:jc w:val="left"/>
      </w:pPr>
      <w:r>
        <w:rPr>
          <w:rFonts w:ascii="Times New Roman"/>
          <w:b/>
          <w:i w:val="false"/>
          <w:color w:val="000000"/>
        </w:rPr>
        <w:t xml:space="preserve"> 3-тарау. Аумақтарды жинауды ұйымдастыру</w:t>
      </w:r>
    </w:p>
    <w:bookmarkEnd w:id="234"/>
    <w:bookmarkStart w:name="z303" w:id="235"/>
    <w:p>
      <w:pPr>
        <w:spacing w:after="0"/>
        <w:ind w:left="0"/>
        <w:jc w:val="both"/>
      </w:pPr>
      <w:r>
        <w:rPr>
          <w:rFonts w:ascii="Times New Roman"/>
          <w:b w:val="false"/>
          <w:i w:val="false"/>
          <w:color w:val="000000"/>
          <w:sz w:val="28"/>
        </w:rPr>
        <w:t>
      6. Жалпыға ортақ пайдаланылатын орындарды жинау және күтіп-ұстау қызмет көрсетудің мынадай түрлерін қамтиды:</w:t>
      </w:r>
    </w:p>
    <w:bookmarkEnd w:id="235"/>
    <w:bookmarkStart w:name="z304" w:id="236"/>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36"/>
    <w:bookmarkStart w:name="z305" w:id="237"/>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37"/>
    <w:bookmarkStart w:name="z306" w:id="238"/>
    <w:p>
      <w:pPr>
        <w:spacing w:after="0"/>
        <w:ind w:left="0"/>
        <w:jc w:val="both"/>
      </w:pPr>
      <w:r>
        <w:rPr>
          <w:rFonts w:ascii="Times New Roman"/>
          <w:b w:val="false"/>
          <w:i w:val="false"/>
          <w:color w:val="000000"/>
          <w:sz w:val="28"/>
        </w:rPr>
        <w:t>
      3) сыпыру;</w:t>
      </w:r>
    </w:p>
    <w:bookmarkEnd w:id="238"/>
    <w:bookmarkStart w:name="z307" w:id="239"/>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239"/>
    <w:bookmarkStart w:name="z308" w:id="240"/>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40"/>
    <w:bookmarkStart w:name="z309" w:id="241"/>
    <w:p>
      <w:pPr>
        <w:spacing w:after="0"/>
        <w:ind w:left="0"/>
        <w:jc w:val="both"/>
      </w:pPr>
      <w:r>
        <w:rPr>
          <w:rFonts w:ascii="Times New Roman"/>
          <w:b w:val="false"/>
          <w:i w:val="false"/>
          <w:color w:val="000000"/>
          <w:sz w:val="28"/>
        </w:rPr>
        <w:t>
      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241"/>
    <w:bookmarkStart w:name="z310" w:id="242"/>
    <w:p>
      <w:pPr>
        <w:spacing w:after="0"/>
        <w:ind w:left="0"/>
        <w:jc w:val="both"/>
      </w:pPr>
      <w:r>
        <w:rPr>
          <w:rFonts w:ascii="Times New Roman"/>
          <w:b w:val="false"/>
          <w:i w:val="false"/>
          <w:color w:val="000000"/>
          <w:sz w:val="28"/>
        </w:rPr>
        <w:t>
      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242"/>
    <w:bookmarkStart w:name="z311" w:id="243"/>
    <w:p>
      <w:pPr>
        <w:spacing w:after="0"/>
        <w:ind w:left="0"/>
        <w:jc w:val="both"/>
      </w:pPr>
      <w:r>
        <w:rPr>
          <w:rFonts w:ascii="Times New Roman"/>
          <w:b w:val="false"/>
          <w:i w:val="false"/>
          <w:color w:val="000000"/>
          <w:sz w:val="28"/>
        </w:rPr>
        <w:t>
      9.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243"/>
    <w:bookmarkStart w:name="z312" w:id="244"/>
    <w:p>
      <w:pPr>
        <w:spacing w:after="0"/>
        <w:ind w:left="0"/>
        <w:jc w:val="both"/>
      </w:pPr>
      <w:r>
        <w:rPr>
          <w:rFonts w:ascii="Times New Roman"/>
          <w:b w:val="false"/>
          <w:i w:val="false"/>
          <w:color w:val="000000"/>
          <w:sz w:val="28"/>
        </w:rPr>
        <w:t>
      10.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244"/>
    <w:bookmarkStart w:name="z313" w:id="245"/>
    <w:p>
      <w:pPr>
        <w:spacing w:after="0"/>
        <w:ind w:left="0"/>
        <w:jc w:val="both"/>
      </w:pPr>
      <w:r>
        <w:rPr>
          <w:rFonts w:ascii="Times New Roman"/>
          <w:b w:val="false"/>
          <w:i w:val="false"/>
          <w:color w:val="000000"/>
          <w:sz w:val="28"/>
        </w:rPr>
        <w:t>
      11. Жол жөндеу жұмыстарын жүргізгізу кезінде құрылыс қоқыстарын осы жұмыстарды жүргізген ұйымдар шығарады.</w:t>
      </w:r>
    </w:p>
    <w:bookmarkEnd w:id="245"/>
    <w:bookmarkStart w:name="z314" w:id="246"/>
    <w:p>
      <w:pPr>
        <w:spacing w:after="0"/>
        <w:ind w:left="0"/>
        <w:jc w:val="both"/>
      </w:pPr>
      <w:r>
        <w:rPr>
          <w:rFonts w:ascii="Times New Roman"/>
          <w:b w:val="false"/>
          <w:i w:val="false"/>
          <w:color w:val="000000"/>
          <w:sz w:val="28"/>
        </w:rPr>
        <w:t>
      12.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246"/>
    <w:bookmarkStart w:name="z315" w:id="247"/>
    <w:p>
      <w:pPr>
        <w:spacing w:after="0"/>
        <w:ind w:left="0"/>
        <w:jc w:val="both"/>
      </w:pPr>
      <w:r>
        <w:rPr>
          <w:rFonts w:ascii="Times New Roman"/>
          <w:b w:val="false"/>
          <w:i w:val="false"/>
          <w:color w:val="000000"/>
          <w:sz w:val="28"/>
        </w:rPr>
        <w:t>
      13.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247"/>
    <w:bookmarkStart w:name="z316" w:id="248"/>
    <w:p>
      <w:pPr>
        <w:spacing w:after="0"/>
        <w:ind w:left="0"/>
        <w:jc w:val="both"/>
      </w:pPr>
      <w:r>
        <w:rPr>
          <w:rFonts w:ascii="Times New Roman"/>
          <w:b w:val="false"/>
          <w:i w:val="false"/>
          <w:color w:val="000000"/>
          <w:sz w:val="28"/>
        </w:rPr>
        <w:t>
      14. Көшелер мен өтпе жолдардан қарды шығару жергілікті атқарушы органдар айқындаған жерлерге жүзеге асырылады.</w:t>
      </w:r>
    </w:p>
    <w:bookmarkEnd w:id="248"/>
    <w:bookmarkStart w:name="z317" w:id="249"/>
    <w:p>
      <w:pPr>
        <w:spacing w:after="0"/>
        <w:ind w:left="0"/>
        <w:jc w:val="both"/>
      </w:pPr>
      <w:r>
        <w:rPr>
          <w:rFonts w:ascii="Times New Roman"/>
          <w:b w:val="false"/>
          <w:i w:val="false"/>
          <w:color w:val="000000"/>
          <w:sz w:val="28"/>
        </w:rPr>
        <w:t>
      15. Қарды уақытша жинау орындары қар ерігеннен кейін қоқыстардан тазартылады және абаттандырылады.</w:t>
      </w:r>
    </w:p>
    <w:bookmarkEnd w:id="249"/>
    <w:bookmarkStart w:name="z318" w:id="250"/>
    <w:p>
      <w:pPr>
        <w:spacing w:after="0"/>
        <w:ind w:left="0"/>
        <w:jc w:val="left"/>
      </w:pPr>
      <w:r>
        <w:rPr>
          <w:rFonts w:ascii="Times New Roman"/>
          <w:b/>
          <w:i w:val="false"/>
          <w:color w:val="000000"/>
        </w:rPr>
        <w:t xml:space="preserve"> 4-тарау. Қалдықтарды жинау және шығару</w:t>
      </w:r>
    </w:p>
    <w:bookmarkEnd w:id="250"/>
    <w:bookmarkStart w:name="z319" w:id="251"/>
    <w:p>
      <w:pPr>
        <w:spacing w:after="0"/>
        <w:ind w:left="0"/>
        <w:jc w:val="both"/>
      </w:pPr>
      <w:r>
        <w:rPr>
          <w:rFonts w:ascii="Times New Roman"/>
          <w:b w:val="false"/>
          <w:i w:val="false"/>
          <w:color w:val="000000"/>
          <w:sz w:val="28"/>
        </w:rPr>
        <w:t>
      16.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251"/>
    <w:bookmarkStart w:name="z320" w:id="252"/>
    <w:p>
      <w:pPr>
        <w:spacing w:after="0"/>
        <w:ind w:left="0"/>
        <w:jc w:val="both"/>
      </w:pPr>
      <w:r>
        <w:rPr>
          <w:rFonts w:ascii="Times New Roman"/>
          <w:b w:val="false"/>
          <w:i w:val="false"/>
          <w:color w:val="000000"/>
          <w:sz w:val="28"/>
        </w:rPr>
        <w:t xml:space="preserve">
      17.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бұйрығымен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252"/>
    <w:bookmarkStart w:name="z321" w:id="253"/>
    <w:p>
      <w:pPr>
        <w:spacing w:after="0"/>
        <w:ind w:left="0"/>
        <w:jc w:val="both"/>
      </w:pPr>
      <w:r>
        <w:rPr>
          <w:rFonts w:ascii="Times New Roman"/>
          <w:b w:val="false"/>
          <w:i w:val="false"/>
          <w:color w:val="000000"/>
          <w:sz w:val="28"/>
        </w:rPr>
        <w:t xml:space="preserve">
      18. Үй иелерінің аумағында Қазақстан Республикасы Денсаулық сақтау министрінің міндетін атқарушының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253"/>
    <w:bookmarkStart w:name="z322" w:id="254"/>
    <w:p>
      <w:pPr>
        <w:spacing w:after="0"/>
        <w:ind w:left="0"/>
        <w:jc w:val="both"/>
      </w:pPr>
      <w:r>
        <w:rPr>
          <w:rFonts w:ascii="Times New Roman"/>
          <w:b w:val="false"/>
          <w:i w:val="false"/>
          <w:color w:val="000000"/>
          <w:sz w:val="28"/>
        </w:rPr>
        <w:t>
      19. Контейнерлерге және контейнерлік алаңдарға тек коммуналдық қалдықтарды тастауға және жинауға жол беріледі</w:t>
      </w:r>
    </w:p>
    <w:bookmarkEnd w:id="254"/>
    <w:bookmarkStart w:name="z323" w:id="255"/>
    <w:p>
      <w:pPr>
        <w:spacing w:after="0"/>
        <w:ind w:left="0"/>
        <w:jc w:val="both"/>
      </w:pPr>
      <w:r>
        <w:rPr>
          <w:rFonts w:ascii="Times New Roman"/>
          <w:b w:val="false"/>
          <w:i w:val="false"/>
          <w:color w:val="000000"/>
          <w:sz w:val="28"/>
        </w:rPr>
        <w:t>
      20.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55"/>
    <w:bookmarkStart w:name="z324" w:id="256"/>
    <w:p>
      <w:pPr>
        <w:spacing w:after="0"/>
        <w:ind w:left="0"/>
        <w:jc w:val="both"/>
      </w:pPr>
      <w:r>
        <w:rPr>
          <w:rFonts w:ascii="Times New Roman"/>
          <w:b w:val="false"/>
          <w:i w:val="false"/>
          <w:color w:val="000000"/>
          <w:sz w:val="28"/>
        </w:rPr>
        <w:t>
      21. Сұйық тұрмыстық қалдықтар мен ірі көлемді қоқыстарды қоқыс шығару құбырына тастауға болмайды.</w:t>
      </w:r>
    </w:p>
    <w:bookmarkEnd w:id="256"/>
    <w:bookmarkStart w:name="z325" w:id="257"/>
    <w:p>
      <w:pPr>
        <w:spacing w:after="0"/>
        <w:ind w:left="0"/>
        <w:jc w:val="both"/>
      </w:pPr>
      <w:r>
        <w:rPr>
          <w:rFonts w:ascii="Times New Roman"/>
          <w:b w:val="false"/>
          <w:i w:val="false"/>
          <w:color w:val="000000"/>
          <w:sz w:val="28"/>
        </w:rPr>
        <w:t>
      22. Қоқыс шығару құбырын пайдалануды иелігінде тұрғын үй бар пайдаланушы ұйым жүзеге асырады.</w:t>
      </w:r>
    </w:p>
    <w:bookmarkEnd w:id="257"/>
    <w:bookmarkStart w:name="z326" w:id="258"/>
    <w:p>
      <w:pPr>
        <w:spacing w:after="0"/>
        <w:ind w:left="0"/>
        <w:jc w:val="both"/>
      </w:pPr>
      <w:r>
        <w:rPr>
          <w:rFonts w:ascii="Times New Roman"/>
          <w:b w:val="false"/>
          <w:i w:val="false"/>
          <w:color w:val="000000"/>
          <w:sz w:val="28"/>
        </w:rPr>
        <w:t>
      23. Контейнерлік алаңдарды және контейнерлерді пайдаланатын және оларға қызмет көрсететін ұйымдар:</w:t>
      </w:r>
    </w:p>
    <w:bookmarkEnd w:id="258"/>
    <w:bookmarkStart w:name="z327" w:id="259"/>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күтіп-ұстауды қамтамасыз етеді;</w:t>
      </w:r>
    </w:p>
    <w:bookmarkEnd w:id="259"/>
    <w:bookmarkStart w:name="z328" w:id="260"/>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260"/>
    <w:bookmarkStart w:name="z329" w:id="261"/>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261"/>
    <w:bookmarkStart w:name="z330" w:id="262"/>
    <w:p>
      <w:pPr>
        <w:spacing w:after="0"/>
        <w:ind w:left="0"/>
        <w:jc w:val="both"/>
      </w:pPr>
      <w:r>
        <w:rPr>
          <w:rFonts w:ascii="Times New Roman"/>
          <w:b w:val="false"/>
          <w:i w:val="false"/>
          <w:color w:val="000000"/>
          <w:sz w:val="28"/>
        </w:rPr>
        <w:t>
      24.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End w:id="262"/>
    <w:bookmarkStart w:name="z331" w:id="263"/>
    <w:p>
      <w:pPr>
        <w:spacing w:after="0"/>
        <w:ind w:left="0"/>
        <w:jc w:val="both"/>
      </w:pPr>
      <w:r>
        <w:rPr>
          <w:rFonts w:ascii="Times New Roman"/>
          <w:b w:val="false"/>
          <w:i w:val="false"/>
          <w:color w:val="000000"/>
          <w:sz w:val="28"/>
        </w:rPr>
        <w:t>
      25.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Халықтың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263"/>
    <w:bookmarkStart w:name="z332" w:id="264"/>
    <w:p>
      <w:pPr>
        <w:spacing w:after="0"/>
        <w:ind w:left="0"/>
        <w:jc w:val="both"/>
      </w:pPr>
      <w:r>
        <w:rPr>
          <w:rFonts w:ascii="Times New Roman"/>
          <w:b w:val="false"/>
          <w:i w:val="false"/>
          <w:color w:val="000000"/>
          <w:sz w:val="28"/>
        </w:rPr>
        <w:t>
      26.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 Құтылар ластануына қарай, бiрақ кемінде аптасына бір рет жуылады.</w:t>
      </w:r>
    </w:p>
    <w:bookmarkEnd w:id="264"/>
    <w:bookmarkStart w:name="z333" w:id="265"/>
    <w:p>
      <w:pPr>
        <w:spacing w:after="0"/>
        <w:ind w:left="0"/>
        <w:jc w:val="left"/>
      </w:pPr>
      <w:r>
        <w:rPr>
          <w:rFonts w:ascii="Times New Roman"/>
          <w:b/>
          <w:i w:val="false"/>
          <w:color w:val="000000"/>
        </w:rPr>
        <w:t xml:space="preserve"> 5-тарау. Көшелерді, тұрғын үй орамдарын және шағын аудандарды абаттандыру</w:t>
      </w:r>
    </w:p>
    <w:bookmarkEnd w:id="265"/>
    <w:bookmarkStart w:name="z334" w:id="266"/>
    <w:p>
      <w:pPr>
        <w:spacing w:after="0"/>
        <w:ind w:left="0"/>
        <w:jc w:val="both"/>
      </w:pPr>
      <w:r>
        <w:rPr>
          <w:rFonts w:ascii="Times New Roman"/>
          <w:b w:val="false"/>
          <w:i w:val="false"/>
          <w:color w:val="000000"/>
          <w:sz w:val="28"/>
        </w:rPr>
        <w:t xml:space="preserve">
      27.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266"/>
    <w:bookmarkStart w:name="z335" w:id="267"/>
    <w:p>
      <w:pPr>
        <w:spacing w:after="0"/>
        <w:ind w:left="0"/>
        <w:jc w:val="both"/>
      </w:pPr>
      <w:r>
        <w:rPr>
          <w:rFonts w:ascii="Times New Roman"/>
          <w:b w:val="false"/>
          <w:i w:val="false"/>
          <w:color w:val="000000"/>
          <w:sz w:val="28"/>
        </w:rPr>
        <w:t>
      28.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67"/>
    <w:bookmarkStart w:name="z336" w:id="268"/>
    <w:p>
      <w:pPr>
        <w:spacing w:after="0"/>
        <w:ind w:left="0"/>
        <w:jc w:val="left"/>
      </w:pPr>
      <w:r>
        <w:rPr>
          <w:rFonts w:ascii="Times New Roman"/>
          <w:b/>
          <w:i w:val="false"/>
          <w:color w:val="000000"/>
        </w:rPr>
        <w:t xml:space="preserve"> 6-тарау. Ғимараттар мен құрылыстардың қасбеттерін күтіп-ұстау</w:t>
      </w:r>
    </w:p>
    <w:bookmarkEnd w:id="268"/>
    <w:bookmarkStart w:name="z337" w:id="269"/>
    <w:p>
      <w:pPr>
        <w:spacing w:after="0"/>
        <w:ind w:left="0"/>
        <w:jc w:val="both"/>
      </w:pPr>
      <w:r>
        <w:rPr>
          <w:rFonts w:ascii="Times New Roman"/>
          <w:b w:val="false"/>
          <w:i w:val="false"/>
          <w:color w:val="000000"/>
          <w:sz w:val="28"/>
        </w:rPr>
        <w:t>
      29.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269"/>
    <w:bookmarkStart w:name="z338" w:id="270"/>
    <w:p>
      <w:pPr>
        <w:spacing w:after="0"/>
        <w:ind w:left="0"/>
        <w:jc w:val="both"/>
      </w:pPr>
      <w:r>
        <w:rPr>
          <w:rFonts w:ascii="Times New Roman"/>
          <w:b w:val="false"/>
          <w:i w:val="false"/>
          <w:color w:val="000000"/>
          <w:sz w:val="28"/>
        </w:rPr>
        <w:t>
      30. Өз еркімен ғимараттардың қасбеттерін және олардың конструктивтік элементтерін қайта жабдықтауға жол берілмейді.</w:t>
      </w:r>
    </w:p>
    <w:bookmarkEnd w:id="270"/>
    <w:bookmarkStart w:name="z339" w:id="271"/>
    <w:p>
      <w:pPr>
        <w:spacing w:after="0"/>
        <w:ind w:left="0"/>
        <w:jc w:val="left"/>
      </w:pPr>
      <w:r>
        <w:rPr>
          <w:rFonts w:ascii="Times New Roman"/>
          <w:b/>
          <w:i w:val="false"/>
          <w:color w:val="000000"/>
        </w:rPr>
        <w:t xml:space="preserve"> 7- тарау. Сыртқы жарықтандыруды және субұрқақтарды күтіп-ұстау</w:t>
      </w:r>
    </w:p>
    <w:bookmarkEnd w:id="271"/>
    <w:bookmarkStart w:name="z340" w:id="272"/>
    <w:p>
      <w:pPr>
        <w:spacing w:after="0"/>
        <w:ind w:left="0"/>
        <w:jc w:val="both"/>
      </w:pPr>
      <w:r>
        <w:rPr>
          <w:rFonts w:ascii="Times New Roman"/>
          <w:b w:val="false"/>
          <w:i w:val="false"/>
          <w:color w:val="000000"/>
          <w:sz w:val="28"/>
        </w:rPr>
        <w:t>
      31.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272"/>
    <w:bookmarkStart w:name="z341" w:id="273"/>
    <w:p>
      <w:pPr>
        <w:spacing w:after="0"/>
        <w:ind w:left="0"/>
        <w:jc w:val="both"/>
      </w:pPr>
      <w:r>
        <w:rPr>
          <w:rFonts w:ascii="Times New Roman"/>
          <w:b w:val="false"/>
          <w:i w:val="false"/>
          <w:color w:val="000000"/>
          <w:sz w:val="28"/>
        </w:rPr>
        <w:t>
      32.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273"/>
    <w:bookmarkStart w:name="z342" w:id="274"/>
    <w:p>
      <w:pPr>
        <w:spacing w:after="0"/>
        <w:ind w:left="0"/>
        <w:jc w:val="both"/>
      </w:pPr>
      <w:r>
        <w:rPr>
          <w:rFonts w:ascii="Times New Roman"/>
          <w:b w:val="false"/>
          <w:i w:val="false"/>
          <w:color w:val="000000"/>
          <w:sz w:val="28"/>
        </w:rPr>
        <w:t>
      33.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274"/>
    <w:bookmarkStart w:name="z343" w:id="275"/>
    <w:p>
      <w:pPr>
        <w:spacing w:after="0"/>
        <w:ind w:left="0"/>
        <w:jc w:val="both"/>
      </w:pPr>
      <w:r>
        <w:rPr>
          <w:rFonts w:ascii="Times New Roman"/>
          <w:b w:val="false"/>
          <w:i w:val="false"/>
          <w:color w:val="000000"/>
          <w:sz w:val="28"/>
        </w:rPr>
        <w:t>
      34.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275"/>
    <w:bookmarkStart w:name="z344" w:id="276"/>
    <w:p>
      <w:pPr>
        <w:spacing w:after="0"/>
        <w:ind w:left="0"/>
        <w:jc w:val="both"/>
      </w:pPr>
      <w:r>
        <w:rPr>
          <w:rFonts w:ascii="Times New Roman"/>
          <w:b w:val="false"/>
          <w:i w:val="false"/>
          <w:color w:val="000000"/>
          <w:sz w:val="28"/>
        </w:rPr>
        <w:t>
      35. Уәкілетті орган коммуналдық меншіктегі субұрқақтардың тиісті жағдайын және пайдаланылуын қамтамасыз етеді.</w:t>
      </w:r>
    </w:p>
    <w:bookmarkEnd w:id="276"/>
    <w:bookmarkStart w:name="z345" w:id="277"/>
    <w:p>
      <w:pPr>
        <w:spacing w:after="0"/>
        <w:ind w:left="0"/>
        <w:jc w:val="both"/>
      </w:pPr>
      <w:r>
        <w:rPr>
          <w:rFonts w:ascii="Times New Roman"/>
          <w:b w:val="false"/>
          <w:i w:val="false"/>
          <w:color w:val="000000"/>
          <w:sz w:val="28"/>
        </w:rPr>
        <w:t>
      36.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277"/>
    <w:bookmarkStart w:name="z346" w:id="278"/>
    <w:p>
      <w:pPr>
        <w:spacing w:after="0"/>
        <w:ind w:left="0"/>
        <w:jc w:val="both"/>
      </w:pPr>
      <w:r>
        <w:rPr>
          <w:rFonts w:ascii="Times New Roman"/>
          <w:b w:val="false"/>
          <w:i w:val="false"/>
          <w:color w:val="000000"/>
          <w:sz w:val="28"/>
        </w:rPr>
        <w:t>
      37.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278"/>
    <w:bookmarkStart w:name="z347" w:id="279"/>
    <w:p>
      <w:pPr>
        <w:spacing w:after="0"/>
        <w:ind w:left="0"/>
        <w:jc w:val="left"/>
      </w:pPr>
      <w:r>
        <w:rPr>
          <w:rFonts w:ascii="Times New Roman"/>
          <w:b/>
          <w:i w:val="false"/>
          <w:color w:val="000000"/>
        </w:rPr>
        <w:t xml:space="preserve"> 8- тарау. Қорытынды ережелер</w:t>
      </w:r>
    </w:p>
    <w:bookmarkEnd w:id="279"/>
    <w:bookmarkStart w:name="z348" w:id="280"/>
    <w:p>
      <w:pPr>
        <w:spacing w:after="0"/>
        <w:ind w:left="0"/>
        <w:jc w:val="both"/>
      </w:pPr>
      <w:r>
        <w:rPr>
          <w:rFonts w:ascii="Times New Roman"/>
          <w:b w:val="false"/>
          <w:i w:val="false"/>
          <w:color w:val="000000"/>
          <w:sz w:val="28"/>
        </w:rPr>
        <w:t>
      38. Осы Қағидалардың бұзылуына жол берген жеке және заңды тұлғалар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Кодексіне сәйкес жауапкершілікке тартылады.</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