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4b0c" w14:textId="5bb4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"Маңғыстау облысының аумағында ауыл шаруашылығы жануарларын жаю қағидаларын бекіту туралы" 2021 жылғы 31 наурыздағы № 2/18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2022 жылғы 24 тамыздағы № 13/158 шешімі</w:t>
      </w:r>
    </w:p>
    <w:p>
      <w:pPr>
        <w:spacing w:after="0"/>
        <w:ind w:left="0"/>
        <w:jc w:val="both"/>
      </w:pPr>
      <w:bookmarkStart w:name="z0" w:id="0"/>
      <w:r>
        <w:rPr>
          <w:rFonts w:ascii="Times New Roman"/>
          <w:b w:val="false"/>
          <w:i w:val="false"/>
          <w:color w:val="000000"/>
          <w:sz w:val="28"/>
        </w:rPr>
        <w:t>
      Маңғыстау облыстық мәслихаты ШЕШТІ:</w:t>
      </w:r>
    </w:p>
    <w:bookmarkEnd w:id="0"/>
    <w:bookmarkStart w:name="z1" w:id="1"/>
    <w:p>
      <w:pPr>
        <w:spacing w:after="0"/>
        <w:ind w:left="0"/>
        <w:jc w:val="both"/>
      </w:pPr>
      <w:r>
        <w:rPr>
          <w:rFonts w:ascii="Times New Roman"/>
          <w:b w:val="false"/>
          <w:i w:val="false"/>
          <w:color w:val="000000"/>
          <w:sz w:val="28"/>
        </w:rPr>
        <w:t xml:space="preserve">
      1. Маңғыстау облыстық мәслихатының "Маңғыстау облысының аумағында ауыл шаруашылығы жануарларын жаю қағидаларын бекіту туралы" 2021 жылғы 31 наурыздағы </w:t>
      </w:r>
      <w:r>
        <w:rPr>
          <w:rFonts w:ascii="Times New Roman"/>
          <w:b w:val="false"/>
          <w:i w:val="false"/>
          <w:color w:val="000000"/>
          <w:sz w:val="28"/>
        </w:rPr>
        <w:t>№ 2/18</w:t>
      </w:r>
      <w:r>
        <w:rPr>
          <w:rFonts w:ascii="Times New Roman"/>
          <w:b w:val="false"/>
          <w:i w:val="false"/>
          <w:color w:val="000000"/>
          <w:sz w:val="28"/>
        </w:rPr>
        <w:t xml:space="preserve"> шешіміне (нормативтік құқықтық актілерді мемлекеттік тіркеу Тізілімінде № 4478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№2/18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Маңғыстау облысының ауыл шаруашылығы жануарларын жаю қағидалары</w:t>
      </w:r>
    </w:p>
    <w:bookmarkEnd w:id="4"/>
    <w:bookmarkStart w:name="z13" w:id="5"/>
    <w:p>
      <w:pPr>
        <w:spacing w:after="0"/>
        <w:ind w:left="0"/>
        <w:jc w:val="left"/>
      </w:pPr>
      <w:r>
        <w:rPr>
          <w:rFonts w:ascii="Times New Roman"/>
          <w:b/>
          <w:i w:val="false"/>
          <w:color w:val="000000"/>
        </w:rPr>
        <w:t xml:space="preserve"> 1 - тарау. Жалпы ережелер</w:t>
      </w:r>
    </w:p>
    <w:bookmarkEnd w:id="5"/>
    <w:bookmarkStart w:name="z14" w:id="6"/>
    <w:p>
      <w:pPr>
        <w:spacing w:after="0"/>
        <w:ind w:left="0"/>
        <w:jc w:val="both"/>
      </w:pPr>
      <w:r>
        <w:rPr>
          <w:rFonts w:ascii="Times New Roman"/>
          <w:b w:val="false"/>
          <w:i w:val="false"/>
          <w:color w:val="000000"/>
          <w:sz w:val="28"/>
        </w:rPr>
        <w:t>
      1. Осы Маңғыстау облысының аумағында ауыл шаруашылығы жануарларын жаю қағидалары (бұдан әрі - Қағидалар)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Заңының 7 бабының 2 тармағының </w:t>
      </w:r>
      <w:r>
        <w:rPr>
          <w:rFonts w:ascii="Times New Roman"/>
          <w:b w:val="false"/>
          <w:i w:val="false"/>
          <w:color w:val="000000"/>
          <w:sz w:val="28"/>
        </w:rPr>
        <w:t>12-14) тармақшасына</w:t>
      </w:r>
      <w:r>
        <w:rPr>
          <w:rFonts w:ascii="Times New Roman"/>
          <w:b w:val="false"/>
          <w:i w:val="false"/>
          <w:color w:val="000000"/>
          <w:sz w:val="28"/>
        </w:rPr>
        <w:t xml:space="preserve">, Қазақстан Республикасы Ауыл шаруашылығы министрінің 2020 жылғы 29 сәуірдегі </w:t>
      </w:r>
      <w:r>
        <w:rPr>
          <w:rFonts w:ascii="Times New Roman"/>
          <w:b w:val="false"/>
          <w:i w:val="false"/>
          <w:color w:val="000000"/>
          <w:sz w:val="28"/>
        </w:rPr>
        <w:t>№ 145</w:t>
      </w:r>
      <w:r>
        <w:rPr>
          <w:rFonts w:ascii="Times New Roman"/>
          <w:b w:val="false"/>
          <w:i w:val="false"/>
          <w:color w:val="000000"/>
          <w:sz w:val="28"/>
        </w:rPr>
        <w:t xml:space="preserve"> "Ауыл шаруашылығы жануарларын жаюдың үлгілік қағидаларына бекіту туралы" (нормативтік құқықтық актілерді мемлекеттік тіркеу Тізілімінде № 20540 болып тіркелген) бұйрығына сәйкес әзірленді және ауыл шаруашылығы жануарларын жаю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6" w:id="8"/>
    <w:p>
      <w:pPr>
        <w:spacing w:after="0"/>
        <w:ind w:left="0"/>
        <w:jc w:val="both"/>
      </w:pPr>
      <w:r>
        <w:rPr>
          <w:rFonts w:ascii="Times New Roman"/>
          <w:b w:val="false"/>
          <w:i w:val="false"/>
          <w:color w:val="000000"/>
          <w:sz w:val="28"/>
        </w:rPr>
        <w:t xml:space="preserve">
      1) ауыл шаруашылығы жануарлары - адам өсіретін, ауыл шаруашылығы өндірісіне тікелей қатысы бар жануарлардың барлық түрлері; </w:t>
      </w:r>
    </w:p>
    <w:bookmarkEnd w:id="8"/>
    <w:bookmarkStart w:name="z17"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18"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19"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20" w:id="12"/>
    <w:p>
      <w:pPr>
        <w:spacing w:after="0"/>
        <w:ind w:left="0"/>
        <w:jc w:val="both"/>
      </w:pPr>
      <w:r>
        <w:rPr>
          <w:rFonts w:ascii="Times New Roman"/>
          <w:b w:val="false"/>
          <w:i w:val="false"/>
          <w:color w:val="000000"/>
          <w:sz w:val="28"/>
        </w:rPr>
        <w:t xml:space="preserve">
      5) ветеринариялық паспорт - уәкілетті орган белгілеген нысандағы құжат, онда: жануарларды есепке алу мақсатында жануардың иесі, түрі, жынысы, түсі, жасы , жеке нөмірі көрсетіледі; </w:t>
      </w:r>
    </w:p>
    <w:bookmarkEnd w:id="12"/>
    <w:bookmarkStart w:name="z21" w:id="13"/>
    <w:p>
      <w:pPr>
        <w:spacing w:after="0"/>
        <w:ind w:left="0"/>
        <w:jc w:val="both"/>
      </w:pPr>
      <w:r>
        <w:rPr>
          <w:rFonts w:ascii="Times New Roman"/>
          <w:b w:val="false"/>
          <w:i w:val="false"/>
          <w:color w:val="000000"/>
          <w:sz w:val="28"/>
        </w:rPr>
        <w:t xml:space="preserve">
      6) жайылымдар - ауыл шаруашылығы жануарларын жыл бойы немесе маусымдық жаю үшін берілетін және пайдаланылатын ауыл шаруашылығы мақсатындағы жер құрамындағы жер учаскелері, сондай-ақ жердің басқа санаттарының құрамындағы жер учаскелері; </w:t>
      </w:r>
    </w:p>
    <w:bookmarkEnd w:id="13"/>
    <w:bookmarkStart w:name="z22" w:id="14"/>
    <w:p>
      <w:pPr>
        <w:spacing w:after="0"/>
        <w:ind w:left="0"/>
        <w:jc w:val="both"/>
      </w:pPr>
      <w:r>
        <w:rPr>
          <w:rFonts w:ascii="Times New Roman"/>
          <w:b w:val="false"/>
          <w:i w:val="false"/>
          <w:color w:val="000000"/>
          <w:sz w:val="28"/>
        </w:rPr>
        <w:t xml:space="preserve">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 </w:t>
      </w:r>
    </w:p>
    <w:bookmarkEnd w:id="14"/>
    <w:bookmarkStart w:name="z23" w:id="15"/>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5"/>
    <w:bookmarkStart w:name="z24" w:id="16"/>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 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6"/>
    <w:bookmarkStart w:name="z25" w:id="17"/>
    <w:p>
      <w:pPr>
        <w:spacing w:after="0"/>
        <w:ind w:left="0"/>
        <w:jc w:val="left"/>
      </w:pPr>
      <w:r>
        <w:rPr>
          <w:rFonts w:ascii="Times New Roman"/>
          <w:b/>
          <w:i w:val="false"/>
          <w:color w:val="000000"/>
        </w:rPr>
        <w:t xml:space="preserve"> 2 - тарау. Ауыл шаруашылығы жануарларын жаю тәртібі</w:t>
      </w:r>
    </w:p>
    <w:bookmarkEnd w:id="17"/>
    <w:bookmarkStart w:name="z26" w:id="18"/>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8"/>
    <w:bookmarkStart w:name="z27" w:id="1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w:t>
      </w:r>
      <w:r>
        <w:rPr>
          <w:rFonts w:ascii="Times New Roman"/>
          <w:b w:val="false"/>
          <w:i w:val="false"/>
          <w:color w:val="000000"/>
          <w:sz w:val="28"/>
        </w:rPr>
        <w:t>№ 7-1/68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11127 болып тіркелген)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19"/>
    <w:bookmarkStart w:name="z28" w:id="20"/>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 отарына) беріледі.</w:t>
      </w:r>
    </w:p>
    <w:bookmarkEnd w:id="20"/>
    <w:bookmarkStart w:name="z29" w:id="21"/>
    <w:p>
      <w:pPr>
        <w:spacing w:after="0"/>
        <w:ind w:left="0"/>
        <w:jc w:val="both"/>
      </w:pPr>
      <w:r>
        <w:rPr>
          <w:rFonts w:ascii="Times New Roman"/>
          <w:b w:val="false"/>
          <w:i w:val="false"/>
          <w:color w:val="000000"/>
          <w:sz w:val="28"/>
        </w:rPr>
        <w:t>
      Ауыл шаруашылығы жануарларын жаюды қоршалған немесе қоршалмаған жайылымдарда ауыл шаруашылығы жануарларының иелері не олар уәкілеттік берген адамдар жүзеге асырады.</w:t>
      </w:r>
    </w:p>
    <w:bookmarkEnd w:id="21"/>
    <w:bookmarkStart w:name="z30" w:id="22"/>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2"/>
    <w:bookmarkStart w:name="z31" w:id="23"/>
    <w:p>
      <w:pPr>
        <w:spacing w:after="0"/>
        <w:ind w:left="0"/>
        <w:jc w:val="both"/>
      </w:pPr>
      <w:r>
        <w:rPr>
          <w:rFonts w:ascii="Times New Roman"/>
          <w:b w:val="false"/>
          <w:i w:val="false"/>
          <w:color w:val="000000"/>
          <w:sz w:val="28"/>
        </w:rPr>
        <w:t xml:space="preserve">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 иелерінің немесе олардың уәкілетті адамдарының қадағалауымен жүзеге асырылады. </w:t>
      </w:r>
    </w:p>
    <w:bookmarkEnd w:id="23"/>
    <w:bookmarkStart w:name="z32" w:id="24"/>
    <w:p>
      <w:pPr>
        <w:spacing w:after="0"/>
        <w:ind w:left="0"/>
        <w:jc w:val="both"/>
      </w:pPr>
      <w:r>
        <w:rPr>
          <w:rFonts w:ascii="Times New Roman"/>
          <w:b w:val="false"/>
          <w:i w:val="false"/>
          <w:color w:val="000000"/>
          <w:sz w:val="28"/>
        </w:rPr>
        <w:t xml:space="preserve">
      4. Мыналарға </w:t>
      </w:r>
    </w:p>
    <w:bookmarkEnd w:id="24"/>
    <w:bookmarkStart w:name="z33" w:id="25"/>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5"/>
    <w:bookmarkStart w:name="z34" w:id="26"/>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6"/>
    <w:bookmarkStart w:name="z35" w:id="27"/>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7"/>
    <w:bookmarkStart w:name="z36" w:id="28"/>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8"/>
    <w:bookmarkStart w:name="z37" w:id="29"/>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9"/>
    <w:bookmarkStart w:name="z38" w:id="30"/>
    <w:p>
      <w:pPr>
        <w:spacing w:after="0"/>
        <w:ind w:left="0"/>
        <w:jc w:val="both"/>
      </w:pPr>
      <w:r>
        <w:rPr>
          <w:rFonts w:ascii="Times New Roman"/>
          <w:b w:val="false"/>
          <w:i w:val="false"/>
          <w:color w:val="000000"/>
          <w:sz w:val="28"/>
        </w:rPr>
        <w:t>
      6) ауыл шаруашылығы жануарлары иелерінің не олар уәкілеттік берген адамдардың ертіп жүруінсіз ауыл шаруашылығы жануарларын жаю орнына дейін және кері айдауға, жаюға, сондай-ақ орнын ауыстыруға жол берілмейді.</w:t>
      </w:r>
    </w:p>
    <w:bookmarkEnd w:id="30"/>
    <w:bookmarkStart w:name="z39" w:id="31"/>
    <w:p>
      <w:pPr>
        <w:spacing w:after="0"/>
        <w:ind w:left="0"/>
        <w:jc w:val="both"/>
      </w:pPr>
      <w:r>
        <w:rPr>
          <w:rFonts w:ascii="Times New Roman"/>
          <w:b w:val="false"/>
          <w:i w:val="false"/>
          <w:color w:val="000000"/>
          <w:sz w:val="28"/>
        </w:rPr>
        <w:t xml:space="preserve">
      Бұл ретте, 2003 жылғы 8 шілдедегі Қазақстан Республикасының Орман кодексінің </w:t>
      </w:r>
      <w:r>
        <w:rPr>
          <w:rFonts w:ascii="Times New Roman"/>
          <w:b w:val="false"/>
          <w:i w:val="false"/>
          <w:color w:val="000000"/>
          <w:sz w:val="28"/>
        </w:rPr>
        <w:t>99 бабының</w:t>
      </w:r>
      <w:r>
        <w:rPr>
          <w:rFonts w:ascii="Times New Roman"/>
          <w:b w:val="false"/>
          <w:i w:val="false"/>
          <w:color w:val="000000"/>
          <w:sz w:val="28"/>
        </w:rPr>
        <w:t xml:space="preserve"> 2 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w:t>
      </w:r>
    </w:p>
    <w:bookmarkEnd w:id="31"/>
    <w:bookmarkStart w:name="z40" w:id="32"/>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орындардан тыс жолдар арқылы, сондай-ақ тәуліктің қараңғы уақытында және жеткіліксіз көріну жағдайларында (әртүрлі деңгейдегі мал айдаудан басқа) айдап өтуге;</w:t>
      </w:r>
    </w:p>
    <w:bookmarkEnd w:id="32"/>
    <w:bookmarkStart w:name="z41" w:id="33"/>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3"/>
    <w:bookmarkStart w:name="z42" w:id="34"/>
    <w:p>
      <w:pPr>
        <w:spacing w:after="0"/>
        <w:ind w:left="0"/>
        <w:jc w:val="both"/>
      </w:pPr>
      <w:r>
        <w:rPr>
          <w:rFonts w:ascii="Times New Roman"/>
          <w:b w:val="false"/>
          <w:i w:val="false"/>
          <w:color w:val="000000"/>
          <w:sz w:val="28"/>
        </w:rPr>
        <w:t>
      9) қоғамдық шомылу орындарында, тоғандарда, субұрқақтарда, су айдындарында және ортақ пайдаланудағы су тоғандарында ауыл шаруашылығы жануарларын суаруға.</w:t>
      </w:r>
    </w:p>
    <w:bookmarkEnd w:id="34"/>
    <w:bookmarkStart w:name="z43" w:id="35"/>
    <w:p>
      <w:pPr>
        <w:spacing w:after="0"/>
        <w:ind w:left="0"/>
        <w:jc w:val="both"/>
      </w:pPr>
      <w:r>
        <w:rPr>
          <w:rFonts w:ascii="Times New Roman"/>
          <w:b w:val="false"/>
          <w:i w:val="false"/>
          <w:color w:val="000000"/>
          <w:sz w:val="28"/>
        </w:rPr>
        <w:t xml:space="preserve">
      Ауыл шаруашылығы жануарларын суару үшін 2003 жылғы 9 шілдедегі Қазақстан Республикасының </w:t>
      </w:r>
      <w:r>
        <w:rPr>
          <w:rFonts w:ascii="Times New Roman"/>
          <w:b w:val="false"/>
          <w:i w:val="false"/>
          <w:color w:val="000000"/>
          <w:sz w:val="28"/>
        </w:rPr>
        <w:t>Су</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bookmarkEnd w:id="35"/>
    <w:bookmarkStart w:name="z44" w:id="36"/>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w:t>
      </w:r>
      <w:r>
        <w:rPr>
          <w:rFonts w:ascii="Times New Roman"/>
          <w:b w:val="false"/>
          <w:i w:val="false"/>
          <w:color w:val="000000"/>
          <w:sz w:val="28"/>
        </w:rPr>
        <w:t>№ 18-02/909</w:t>
      </w:r>
      <w:r>
        <w:rPr>
          <w:rFonts w:ascii="Times New Roman"/>
          <w:b w:val="false"/>
          <w:i w:val="false"/>
          <w:color w:val="000000"/>
          <w:sz w:val="28"/>
        </w:rPr>
        <w:t xml:space="preserve"> (нормативтік құқықтық актілерді мемлекеттік Тіркеу тізілімінде нөмірі 12259 болып тіркелген) бұйрығымен бекітілген Мемлекеттік орман қоры учаскелерінде шөп шабу және мал жаю қағидаларына сәйкес айқындалады.</w:t>
      </w:r>
    </w:p>
    <w:bookmarkEnd w:id="36"/>
    <w:bookmarkStart w:name="z45" w:id="37"/>
    <w:p>
      <w:pPr>
        <w:spacing w:after="0"/>
        <w:ind w:left="0"/>
        <w:jc w:val="both"/>
      </w:pPr>
      <w:r>
        <w:rPr>
          <w:rFonts w:ascii="Times New Roman"/>
          <w:b w:val="false"/>
          <w:i w:val="false"/>
          <w:color w:val="000000"/>
          <w:sz w:val="28"/>
        </w:rPr>
        <w:t xml:space="preserve">
      5.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 </w:t>
      </w:r>
    </w:p>
    <w:bookmarkEnd w:id="37"/>
    <w:bookmarkStart w:name="z46" w:id="38"/>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1994 жылғы 27 желтоқсандағы Қазақстан Республикасының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сәйкес айқындалады.</w:t>
      </w:r>
    </w:p>
    <w:bookmarkEnd w:id="38"/>
    <w:bookmarkStart w:name="z47" w:id="39"/>
    <w:p>
      <w:pPr>
        <w:spacing w:after="0"/>
        <w:ind w:left="0"/>
        <w:jc w:val="both"/>
      </w:pPr>
      <w:r>
        <w:rPr>
          <w:rFonts w:ascii="Times New Roman"/>
          <w:b w:val="false"/>
          <w:i w:val="false"/>
          <w:color w:val="000000"/>
          <w:sz w:val="28"/>
        </w:rPr>
        <w:t xml:space="preserve">
      6. Жануарларды жаю және айдап өту учаскелерін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2021 жылғы 2 қаңтардағы Қазақстан Республикасының Экологиялық кодексінің </w:t>
      </w:r>
      <w:r>
        <w:rPr>
          <w:rFonts w:ascii="Times New Roman"/>
          <w:b w:val="false"/>
          <w:i w:val="false"/>
          <w:color w:val="000000"/>
          <w:sz w:val="28"/>
        </w:rPr>
        <w:t>245 бабының</w:t>
      </w:r>
      <w:r>
        <w:rPr>
          <w:rFonts w:ascii="Times New Roman"/>
          <w:b w:val="false"/>
          <w:i w:val="false"/>
          <w:color w:val="000000"/>
          <w:sz w:val="28"/>
        </w:rPr>
        <w:t xml:space="preserve"> </w:t>
      </w:r>
      <w:r>
        <w:rPr>
          <w:rFonts w:ascii="Times New Roman"/>
          <w:b w:val="false"/>
          <w:i w:val="false"/>
          <w:color w:val="000000"/>
          <w:sz w:val="28"/>
        </w:rPr>
        <w:t>1 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39"/>
    <w:bookmarkStart w:name="z48" w:id="40"/>
    <w:p>
      <w:pPr>
        <w:spacing w:after="0"/>
        <w:ind w:left="0"/>
        <w:jc w:val="both"/>
      </w:pPr>
      <w:r>
        <w:rPr>
          <w:rFonts w:ascii="Times New Roman"/>
          <w:b w:val="false"/>
          <w:i w:val="false"/>
          <w:color w:val="000000"/>
          <w:sz w:val="28"/>
        </w:rPr>
        <w:t xml:space="preserve">
      7. Облыстағы жайылымдарда табиғи-климаттық аймақтарға байланысты ауыл шаруашылығы жануарларын маусымдық және жыл бойы жаю жүйесі қолданылады. </w:t>
      </w:r>
    </w:p>
    <w:bookmarkEnd w:id="40"/>
    <w:bookmarkStart w:name="z49" w:id="41"/>
    <w:p>
      <w:pPr>
        <w:spacing w:after="0"/>
        <w:ind w:left="0"/>
        <w:jc w:val="both"/>
      </w:pPr>
      <w:r>
        <w:rPr>
          <w:rFonts w:ascii="Times New Roman"/>
          <w:b w:val="false"/>
          <w:i w:val="false"/>
          <w:color w:val="000000"/>
          <w:sz w:val="28"/>
        </w:rPr>
        <w:t>
      Маусымдық мал жаю жүйесінде ауыл шаруашылығы жануарлары көктемде, жазда және күзде жайылымдарда, қыста-толық азықтандырумен қорада ұсталады.</w:t>
      </w:r>
    </w:p>
    <w:bookmarkEnd w:id="41"/>
    <w:bookmarkStart w:name="z50" w:id="42"/>
    <w:p>
      <w:pPr>
        <w:spacing w:after="0"/>
        <w:ind w:left="0"/>
        <w:jc w:val="both"/>
      </w:pPr>
      <w:r>
        <w:rPr>
          <w:rFonts w:ascii="Times New Roman"/>
          <w:b w:val="false"/>
          <w:i w:val="false"/>
          <w:color w:val="000000"/>
          <w:sz w:val="28"/>
        </w:rPr>
        <w:t xml:space="preserve">
      Жыл бойы жаю жүйесі кезінде ауыл шаруашылығы жануарлары жыл бойы жайылымдарда болады. </w:t>
      </w:r>
    </w:p>
    <w:bookmarkEnd w:id="42"/>
    <w:bookmarkStart w:name="z51" w:id="43"/>
    <w:p>
      <w:pPr>
        <w:spacing w:after="0"/>
        <w:ind w:left="0"/>
        <w:jc w:val="both"/>
      </w:pPr>
      <w:r>
        <w:rPr>
          <w:rFonts w:ascii="Times New Roman"/>
          <w:b w:val="false"/>
          <w:i w:val="false"/>
          <w:color w:val="000000"/>
          <w:sz w:val="28"/>
        </w:rPr>
        <w:t xml:space="preserve">
      Қолайсыз ауа райы жағдайында мал қоралары пайдаланылады және тиісті жем қоры құрылады. </w:t>
      </w:r>
    </w:p>
    <w:bookmarkEnd w:id="43"/>
    <w:bookmarkStart w:name="z52" w:id="44"/>
    <w:p>
      <w:pPr>
        <w:spacing w:after="0"/>
        <w:ind w:left="0"/>
        <w:jc w:val="both"/>
      </w:pPr>
      <w:r>
        <w:rPr>
          <w:rFonts w:ascii="Times New Roman"/>
          <w:b w:val="false"/>
          <w:i w:val="false"/>
          <w:color w:val="000000"/>
          <w:sz w:val="28"/>
        </w:rPr>
        <w:t>
      8. Ауыл шаруашылығы жануарларын жаю кезінде жайылымдардың түрлік құрамы ескеріледі.</w:t>
      </w:r>
    </w:p>
    <w:bookmarkEnd w:id="44"/>
    <w:bookmarkStart w:name="z53" w:id="45"/>
    <w:p>
      <w:pPr>
        <w:spacing w:after="0"/>
        <w:ind w:left="0"/>
        <w:jc w:val="both"/>
      </w:pPr>
      <w:r>
        <w:rPr>
          <w:rFonts w:ascii="Times New Roman"/>
          <w:b w:val="false"/>
          <w:i w:val="false"/>
          <w:color w:val="000000"/>
          <w:sz w:val="28"/>
        </w:rPr>
        <w:t xml:space="preserve">
      9. Шөлейт жайылымдарын пайдалану коэффициенті 60 пайыздан (бұдан әрі - %) шөлейт және құрғақ далада - 65% аспайды. </w:t>
      </w:r>
    </w:p>
    <w:bookmarkEnd w:id="45"/>
    <w:bookmarkStart w:name="z54" w:id="46"/>
    <w:p>
      <w:pPr>
        <w:spacing w:after="0"/>
        <w:ind w:left="0"/>
        <w:jc w:val="both"/>
      </w:pPr>
      <w:r>
        <w:rPr>
          <w:rFonts w:ascii="Times New Roman"/>
          <w:b w:val="false"/>
          <w:i w:val="false"/>
          <w:color w:val="000000"/>
          <w:sz w:val="28"/>
        </w:rPr>
        <w:t>
      10. Елді мекендер шегінде жергілікті халықтың ауыл шаруашылығы жануарларын жаю үшін жайылымдарды беру аудандақ маңызы бар қала, ауыл, ауылдық округ әкімдерінің шешімдерімен, ал аудан, облыстық маңызы бар қала шегінде - Жайылымдарды басқару және оларды пайдалану жөніндегі жоспарға (бұдан әрі - Жоспар) сәйкес ауданның (қалалардағы аудандардан басқа) облыстық маңызы бар қаланың жергілікті атқарушы органы жүзеге асырады.</w:t>
      </w:r>
    </w:p>
    <w:bookmarkEnd w:id="46"/>
    <w:bookmarkStart w:name="z55" w:id="47"/>
    <w:p>
      <w:pPr>
        <w:spacing w:after="0"/>
        <w:ind w:left="0"/>
        <w:jc w:val="both"/>
      </w:pPr>
      <w:r>
        <w:rPr>
          <w:rFonts w:ascii="Times New Roman"/>
          <w:b w:val="false"/>
          <w:i w:val="false"/>
          <w:color w:val="000000"/>
          <w:sz w:val="28"/>
        </w:rPr>
        <w:t>
      11. Жоспар ауданның немесе облыстық маңызы бар қаланың жергілікті атқарушы уәкілетті органымен қысқа мерзімді (бір жылға дейін) және (немесе) ұзақ мерзімді (екі жылға дейін) кезеңге бекітілген нормативтік құқықтық акті болып табылады.</w:t>
      </w:r>
    </w:p>
    <w:bookmarkEnd w:id="47"/>
    <w:bookmarkStart w:name="z56" w:id="48"/>
    <w:p>
      <w:pPr>
        <w:spacing w:after="0"/>
        <w:ind w:left="0"/>
        <w:jc w:val="both"/>
      </w:pPr>
      <w:r>
        <w:rPr>
          <w:rFonts w:ascii="Times New Roman"/>
          <w:b w:val="false"/>
          <w:i w:val="false"/>
          <w:color w:val="000000"/>
          <w:sz w:val="28"/>
        </w:rPr>
        <w:t>
      12. Жоспарды ауданның (қалалардағы аудандардан басқа), облыстық маңызы бар қаланың жергілікті атқарушы органы аудандық маңызы бар қаланың, ауылдың, ауылдық округтің әкімдерімен және жергілікті өзін-өзі басқару органдарымен бірлесіп, әкімшілік-аумақтық бірліктердің тиісті аумақтарында ауыл шаруашылығы жануарларын жаю дәстүрін ескере отырып әзірлейді.</w:t>
      </w:r>
    </w:p>
    <w:bookmarkEnd w:id="48"/>
    <w:bookmarkStart w:name="z57" w:id="49"/>
    <w:p>
      <w:pPr>
        <w:spacing w:after="0"/>
        <w:ind w:left="0"/>
        <w:jc w:val="both"/>
      </w:pPr>
      <w:r>
        <w:rPr>
          <w:rFonts w:ascii="Times New Roman"/>
          <w:b w:val="false"/>
          <w:i w:val="false"/>
          <w:color w:val="000000"/>
          <w:sz w:val="28"/>
        </w:rPr>
        <w:t>
      13. Ауыл шаруашылығы жануарларын жайылымдарда жаю Жоспарға сәйкес жүзеге асырылады.</w:t>
      </w:r>
    </w:p>
    <w:bookmarkEnd w:id="49"/>
    <w:bookmarkStart w:name="z58" w:id="50"/>
    <w:p>
      <w:pPr>
        <w:spacing w:after="0"/>
        <w:ind w:left="0"/>
        <w:jc w:val="both"/>
      </w:pPr>
      <w:r>
        <w:rPr>
          <w:rFonts w:ascii="Times New Roman"/>
          <w:b w:val="false"/>
          <w:i w:val="false"/>
          <w:color w:val="000000"/>
          <w:sz w:val="28"/>
        </w:rPr>
        <w:t>
      14. Ауыл шаруашылығы жануарларын жаюдың және жылжытудың маусымдық маршруттарын белгілейтін жайылымдарды пайдаланудың күнтізбелік кестесі Жоспарға сәйкес айқындалады.</w:t>
      </w:r>
    </w:p>
    <w:bookmarkEnd w:id="50"/>
    <w:bookmarkStart w:name="z59" w:id="51"/>
    <w:p>
      <w:pPr>
        <w:spacing w:after="0"/>
        <w:ind w:left="0"/>
        <w:jc w:val="both"/>
      </w:pPr>
      <w:r>
        <w:rPr>
          <w:rFonts w:ascii="Times New Roman"/>
          <w:b w:val="false"/>
          <w:i w:val="false"/>
          <w:color w:val="000000"/>
          <w:sz w:val="28"/>
        </w:rPr>
        <w:t>
      15. Ауылдық елді мекендер аумағының шегінде орналасқан, мемлекет меншігіндегі жайылымдар ауыл шаруашылығы жануарларының аналық (сауын) басын күтіп-бағу бойынша жергілікті халықтың мұқтажын қанағаттандыру үшін беріледі.</w:t>
      </w:r>
    </w:p>
    <w:bookmarkEnd w:id="51"/>
    <w:bookmarkStart w:name="z60" w:id="52"/>
    <w:p>
      <w:pPr>
        <w:spacing w:after="0"/>
        <w:ind w:left="0"/>
        <w:jc w:val="both"/>
      </w:pPr>
      <w:r>
        <w:rPr>
          <w:rFonts w:ascii="Times New Roman"/>
          <w:b w:val="false"/>
          <w:i w:val="false"/>
          <w:color w:val="000000"/>
          <w:sz w:val="28"/>
        </w:rPr>
        <w:t xml:space="preserve">
      16. Осы Қағиданың 15-тармағында көрсетілген жайылымдарда басқа ауыл шаруашылығы жануарларын жаюға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бұйрығымен бекітілген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жүктеменің рұқсат етілген шекті нормалары сақталған жағдайда ғана жол беріледі.</w:t>
      </w:r>
    </w:p>
    <w:bookmarkEnd w:id="52"/>
    <w:bookmarkStart w:name="z61" w:id="53"/>
    <w:p>
      <w:pPr>
        <w:spacing w:after="0"/>
        <w:ind w:left="0"/>
        <w:jc w:val="both"/>
      </w:pPr>
      <w:r>
        <w:rPr>
          <w:rFonts w:ascii="Times New Roman"/>
          <w:b w:val="false"/>
          <w:i w:val="false"/>
          <w:color w:val="000000"/>
          <w:sz w:val="28"/>
        </w:rPr>
        <w:t>
      17. Жайылымдардың жалпы алаңына түсетін жүктеменің шекті рұқсат етілген нормаларынан асқан жағдайда жайылымдар Жоспарға сәйкес аудандық маңызы бар қала, ауыл, ауылдық округ шегінде беріледі.</w:t>
      </w:r>
    </w:p>
    <w:bookmarkEnd w:id="53"/>
    <w:bookmarkStart w:name="z62" w:id="54"/>
    <w:p>
      <w:pPr>
        <w:spacing w:after="0"/>
        <w:ind w:left="0"/>
        <w:jc w:val="both"/>
      </w:pPr>
      <w:r>
        <w:rPr>
          <w:rFonts w:ascii="Times New Roman"/>
          <w:b w:val="false"/>
          <w:i w:val="false"/>
          <w:color w:val="000000"/>
          <w:sz w:val="28"/>
        </w:rPr>
        <w:t>
      18. Селолық округ шегінде жайылымдармен қамтамасыз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54"/>
    <w:bookmarkStart w:name="z63" w:id="55"/>
    <w:p>
      <w:pPr>
        <w:spacing w:after="0"/>
        <w:ind w:left="0"/>
        <w:jc w:val="both"/>
      </w:pPr>
      <w:r>
        <w:rPr>
          <w:rFonts w:ascii="Times New Roman"/>
          <w:b w:val="false"/>
          <w:i w:val="false"/>
          <w:color w:val="000000"/>
          <w:sz w:val="28"/>
        </w:rPr>
        <w:t>
      19. Ауыл шаруашылығы жануарларын жайылымдарда бағу 15-20 см биіктікте қар жауғанда аяқталады.</w:t>
      </w:r>
    </w:p>
    <w:bookmarkEnd w:id="55"/>
    <w:bookmarkStart w:name="z64" w:id="56"/>
    <w:p>
      <w:pPr>
        <w:spacing w:after="0"/>
        <w:ind w:left="0"/>
        <w:jc w:val="left"/>
      </w:pPr>
      <w:r>
        <w:rPr>
          <w:rFonts w:ascii="Times New Roman"/>
          <w:b/>
          <w:i w:val="false"/>
          <w:color w:val="000000"/>
        </w:rPr>
        <w:t xml:space="preserve"> 3 - тарау. Ауыл шаруашылығы жануарларын жаю кезінде айдауды ұйымдастыру</w:t>
      </w:r>
    </w:p>
    <w:bookmarkEnd w:id="56"/>
    <w:bookmarkStart w:name="z65" w:id="57"/>
    <w:p>
      <w:pPr>
        <w:spacing w:after="0"/>
        <w:ind w:left="0"/>
        <w:jc w:val="both"/>
      </w:pPr>
      <w:r>
        <w:rPr>
          <w:rFonts w:ascii="Times New Roman"/>
          <w:b w:val="false"/>
          <w:i w:val="false"/>
          <w:color w:val="000000"/>
          <w:sz w:val="28"/>
        </w:rPr>
        <w:t>
      20. Айдау үшін жасы, жынысы, қоңдылығы бірдей сау ауыл шаруашылығы жануарлардан үйірлер, отарлар, табындар жинақталады.</w:t>
      </w:r>
    </w:p>
    <w:bookmarkEnd w:id="57"/>
    <w:bookmarkStart w:name="z66" w:id="58"/>
    <w:p>
      <w:pPr>
        <w:spacing w:after="0"/>
        <w:ind w:left="0"/>
        <w:jc w:val="both"/>
      </w:pPr>
      <w:r>
        <w:rPr>
          <w:rFonts w:ascii="Times New Roman"/>
          <w:b w:val="false"/>
          <w:i w:val="false"/>
          <w:color w:val="000000"/>
          <w:sz w:val="28"/>
        </w:rPr>
        <w:t>
      Ауыл шаруашылығы жануарлары: оның ішінде қойлар мен ешкілер 600-800 басты, ірі қара мал 250 бастан, жылқылар 200 бастан, түйе 120 бастан аспайтын санын құрайды.</w:t>
      </w:r>
    </w:p>
    <w:bookmarkEnd w:id="58"/>
    <w:bookmarkStart w:name="z67" w:id="59"/>
    <w:p>
      <w:pPr>
        <w:spacing w:after="0"/>
        <w:ind w:left="0"/>
        <w:jc w:val="both"/>
      </w:pPr>
      <w:r>
        <w:rPr>
          <w:rFonts w:ascii="Times New Roman"/>
          <w:b w:val="false"/>
          <w:i w:val="false"/>
          <w:color w:val="000000"/>
          <w:sz w:val="28"/>
        </w:rPr>
        <w:t xml:space="preserve">
      Айдауға жататын ауыл шарауашылығы жануарларының іріктеу нормалары осы Қағидалардың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59"/>
    <w:bookmarkStart w:name="z68" w:id="60"/>
    <w:p>
      <w:pPr>
        <w:spacing w:after="0"/>
        <w:ind w:left="0"/>
        <w:jc w:val="both"/>
      </w:pPr>
      <w:r>
        <w:rPr>
          <w:rFonts w:ascii="Times New Roman"/>
          <w:b w:val="false"/>
          <w:i w:val="false"/>
          <w:color w:val="000000"/>
          <w:sz w:val="28"/>
        </w:rPr>
        <w:t xml:space="preserve">
      21. Айдауға жататын жануарлардың түріне, жыныстық-жастық тобына және қоңдылығына қарай жинақтау нормалары осы Қағидалардың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60"/>
    <w:bookmarkStart w:name="z69" w:id="61"/>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Қағидалардың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 </w:t>
      </w:r>
    </w:p>
    <w:bookmarkEnd w:id="61"/>
    <w:bookmarkStart w:name="z70" w:id="62"/>
    <w:p>
      <w:pPr>
        <w:spacing w:after="0"/>
        <w:ind w:left="0"/>
        <w:jc w:val="both"/>
      </w:pPr>
      <w:r>
        <w:rPr>
          <w:rFonts w:ascii="Times New Roman"/>
          <w:b w:val="false"/>
          <w:i w:val="false"/>
          <w:color w:val="000000"/>
          <w:sz w:val="28"/>
        </w:rPr>
        <w:t>
      22. Ауыл шаруашылығы жануарларын айдаудың барлық жолында ауыл шаруашылығы жануарларының топтарын араластыруға жол берілмейді.</w:t>
      </w:r>
    </w:p>
    <w:bookmarkEnd w:id="62"/>
    <w:bookmarkStart w:name="z71" w:id="63"/>
    <w:p>
      <w:pPr>
        <w:spacing w:after="0"/>
        <w:ind w:left="0"/>
        <w:jc w:val="both"/>
      </w:pPr>
      <w:r>
        <w:rPr>
          <w:rFonts w:ascii="Times New Roman"/>
          <w:b w:val="false"/>
          <w:i w:val="false"/>
          <w:color w:val="000000"/>
          <w:sz w:val="28"/>
        </w:rPr>
        <w:t xml:space="preserve">
      23. Аналық (сауын) мал басын (оның ішінде төлдеу, туу алдындағы, төлдегеннен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 </w:t>
      </w:r>
    </w:p>
    <w:bookmarkEnd w:id="63"/>
    <w:bookmarkStart w:name="z72" w:id="64"/>
    <w:p>
      <w:pPr>
        <w:spacing w:after="0"/>
        <w:ind w:left="0"/>
        <w:jc w:val="both"/>
      </w:pPr>
      <w:r>
        <w:rPr>
          <w:rFonts w:ascii="Times New Roman"/>
          <w:b w:val="false"/>
          <w:i w:val="false"/>
          <w:color w:val="000000"/>
          <w:sz w:val="28"/>
        </w:rPr>
        <w:t xml:space="preserve">
      24. Қазақстан Республикасының 2003 жылғы 20 маусымдағы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 баптарына</w:t>
      </w:r>
      <w:r>
        <w:rPr>
          <w:rFonts w:ascii="Times New Roman"/>
          <w:b w:val="false"/>
          <w:i w:val="false"/>
          <w:color w:val="000000"/>
          <w:sz w:val="28"/>
        </w:rPr>
        <w:t xml:space="preserve"> сәйкес ауыл шаруашылығы жануарларын айдау үшін уақытша (маусымдық) пайдаланылатын және ұзақ мерзімді пайдаланылатын мал айдау жолдары ( бұдан әрі-мал айдау) жобаланады.</w:t>
      </w:r>
    </w:p>
    <w:bookmarkEnd w:id="64"/>
    <w:bookmarkStart w:name="z73" w:id="65"/>
    <w:p>
      <w:pPr>
        <w:spacing w:after="0"/>
        <w:ind w:left="0"/>
        <w:jc w:val="both"/>
      </w:pPr>
      <w:r>
        <w:rPr>
          <w:rFonts w:ascii="Times New Roman"/>
          <w:b w:val="false"/>
          <w:i w:val="false"/>
          <w:color w:val="000000"/>
          <w:sz w:val="28"/>
        </w:rPr>
        <w:t xml:space="preserve">
      25. Мал айдауды аудандардың ( қалалардың) және облыстың жергілікті атқарушы органдары тиісті әкімшілік-аумақтық бірліктердің бас мемлекеттік ветеринариялық-санитариялық инспекторларының келісімі бойынша "Ветеринария туралы" 2002 жылғы 10 шілдедегі Қазақстан Республикасы Заңының </w:t>
      </w:r>
      <w:r>
        <w:rPr>
          <w:rFonts w:ascii="Times New Roman"/>
          <w:b w:val="false"/>
          <w:i w:val="false"/>
          <w:color w:val="000000"/>
          <w:sz w:val="28"/>
        </w:rPr>
        <w:t>21-бабының</w:t>
      </w:r>
      <w:r>
        <w:rPr>
          <w:rFonts w:ascii="Times New Roman"/>
          <w:b w:val="false"/>
          <w:i w:val="false"/>
          <w:color w:val="000000"/>
          <w:sz w:val="28"/>
        </w:rPr>
        <w:t xml:space="preserve"> </w:t>
      </w:r>
      <w:r>
        <w:rPr>
          <w:rFonts w:ascii="Times New Roman"/>
          <w:b w:val="false"/>
          <w:i w:val="false"/>
          <w:color w:val="000000"/>
          <w:sz w:val="28"/>
        </w:rPr>
        <w:t>3-тармағына</w:t>
      </w:r>
      <w:r>
        <w:rPr>
          <w:rFonts w:ascii="Times New Roman"/>
          <w:b w:val="false"/>
          <w:i w:val="false"/>
          <w:color w:val="000000"/>
          <w:sz w:val="28"/>
        </w:rPr>
        <w:t xml:space="preserve"> сәйкес айқындайды.</w:t>
      </w:r>
    </w:p>
    <w:bookmarkEnd w:id="65"/>
    <w:bookmarkStart w:name="z74" w:id="66"/>
    <w:p>
      <w:pPr>
        <w:spacing w:after="0"/>
        <w:ind w:left="0"/>
        <w:jc w:val="both"/>
      </w:pPr>
      <w:r>
        <w:rPr>
          <w:rFonts w:ascii="Times New Roman"/>
          <w:b w:val="false"/>
          <w:i w:val="false"/>
          <w:color w:val="000000"/>
          <w:sz w:val="28"/>
        </w:rPr>
        <w:t>
      26.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66"/>
    <w:bookmarkStart w:name="z75" w:id="67"/>
    <w:p>
      <w:pPr>
        <w:spacing w:after="0"/>
        <w:ind w:left="0"/>
        <w:jc w:val="both"/>
      </w:pPr>
      <w:r>
        <w:rPr>
          <w:rFonts w:ascii="Times New Roman"/>
          <w:b w:val="false"/>
          <w:i w:val="false"/>
          <w:color w:val="000000"/>
          <w:sz w:val="28"/>
        </w:rPr>
        <w:t>
      27.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67"/>
    <w:bookmarkStart w:name="z76" w:id="68"/>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4-5%нен аспайды.</w:t>
      </w:r>
    </w:p>
    <w:bookmarkEnd w:id="68"/>
    <w:bookmarkStart w:name="z77" w:id="69"/>
    <w:p>
      <w:pPr>
        <w:spacing w:after="0"/>
        <w:ind w:left="0"/>
        <w:jc w:val="both"/>
      </w:pPr>
      <w:r>
        <w:rPr>
          <w:rFonts w:ascii="Times New Roman"/>
          <w:b w:val="false"/>
          <w:i w:val="false"/>
          <w:color w:val="000000"/>
          <w:sz w:val="28"/>
        </w:rPr>
        <w:t>
      28.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69"/>
    <w:bookmarkStart w:name="z78" w:id="70"/>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0"/>
    <w:bookmarkStart w:name="z79" w:id="71"/>
    <w:p>
      <w:pPr>
        <w:spacing w:after="0"/>
        <w:ind w:left="0"/>
        <w:jc w:val="both"/>
      </w:pPr>
      <w:r>
        <w:rPr>
          <w:rFonts w:ascii="Times New Roman"/>
          <w:b w:val="false"/>
          <w:i w:val="false"/>
          <w:color w:val="000000"/>
          <w:sz w:val="28"/>
        </w:rPr>
        <w:t xml:space="preserve">
      29. Жайылымның жазық жерінде ауыл шаруашылығы жануарларын суару радиусы: </w:t>
      </w:r>
    </w:p>
    <w:bookmarkEnd w:id="71"/>
    <w:bookmarkStart w:name="z80" w:id="72"/>
    <w:p>
      <w:pPr>
        <w:spacing w:after="0"/>
        <w:ind w:left="0"/>
        <w:jc w:val="both"/>
      </w:pPr>
      <w:r>
        <w:rPr>
          <w:rFonts w:ascii="Times New Roman"/>
          <w:b w:val="false"/>
          <w:i w:val="false"/>
          <w:color w:val="000000"/>
          <w:sz w:val="28"/>
        </w:rPr>
        <w:t>
      мүйізді ірі қара мал үшін далалық және орманды дала аймақтарында 2-4 км, қуаң далада, жартылай шөлейт және шөлейт жерлерде 4-6 км;</w:t>
      </w:r>
    </w:p>
    <w:bookmarkEnd w:id="72"/>
    <w:bookmarkStart w:name="z81" w:id="73"/>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73"/>
    <w:bookmarkStart w:name="z82" w:id="74"/>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74"/>
    <w:bookmarkStart w:name="z83" w:id="75"/>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End w:id="75"/>
    <w:bookmarkStart w:name="z84" w:id="76"/>
    <w:p>
      <w:pPr>
        <w:spacing w:after="0"/>
        <w:ind w:left="0"/>
        <w:jc w:val="both"/>
      </w:pPr>
      <w:r>
        <w:rPr>
          <w:rFonts w:ascii="Times New Roman"/>
          <w:b w:val="false"/>
          <w:i w:val="false"/>
          <w:color w:val="000000"/>
          <w:sz w:val="28"/>
        </w:rPr>
        <w:t xml:space="preserve">
      Республика бойынша құдықтар арасындағы қашықтық орташа 3,8 км. </w:t>
      </w:r>
    </w:p>
    <w:bookmarkEnd w:id="76"/>
    <w:bookmarkStart w:name="z85" w:id="77"/>
    <w:p>
      <w:pPr>
        <w:spacing w:after="0"/>
        <w:ind w:left="0"/>
        <w:jc w:val="left"/>
      </w:pPr>
      <w:r>
        <w:rPr>
          <w:rFonts w:ascii="Times New Roman"/>
          <w:b/>
          <w:i w:val="false"/>
          <w:color w:val="000000"/>
        </w:rPr>
        <w:t xml:space="preserve"> 4 - тарау. Ауыл шаруашылығы жануарларын жаюды ұйымдастыру</w:t>
      </w:r>
    </w:p>
    <w:bookmarkEnd w:id="77"/>
    <w:bookmarkStart w:name="z86" w:id="78"/>
    <w:p>
      <w:pPr>
        <w:spacing w:after="0"/>
        <w:ind w:left="0"/>
        <w:jc w:val="both"/>
      </w:pPr>
      <w:r>
        <w:rPr>
          <w:rFonts w:ascii="Times New Roman"/>
          <w:b w:val="false"/>
          <w:i w:val="false"/>
          <w:color w:val="000000"/>
          <w:sz w:val="28"/>
        </w:rPr>
        <w:t>
      30. Облыстың қала және аудан әкімдіктері:</w:t>
      </w:r>
    </w:p>
    <w:bookmarkEnd w:id="78"/>
    <w:bookmarkStart w:name="z87" w:id="79"/>
    <w:p>
      <w:pPr>
        <w:spacing w:after="0"/>
        <w:ind w:left="0"/>
        <w:jc w:val="both"/>
      </w:pPr>
      <w:r>
        <w:rPr>
          <w:rFonts w:ascii="Times New Roman"/>
          <w:b w:val="false"/>
          <w:i w:val="false"/>
          <w:color w:val="000000"/>
          <w:sz w:val="28"/>
        </w:rPr>
        <w:t>
      1) Жоспардың іске асырылуын;</w:t>
      </w:r>
    </w:p>
    <w:bookmarkEnd w:id="79"/>
    <w:bookmarkStart w:name="z88" w:id="80"/>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0"/>
    <w:bookmarkStart w:name="z89" w:id="81"/>
    <w:p>
      <w:pPr>
        <w:spacing w:after="0"/>
        <w:ind w:left="0"/>
        <w:jc w:val="both"/>
      </w:pPr>
      <w:r>
        <w:rPr>
          <w:rFonts w:ascii="Times New Roman"/>
          <w:b w:val="false"/>
          <w:i w:val="false"/>
          <w:color w:val="000000"/>
          <w:sz w:val="28"/>
        </w:rPr>
        <w:t>
      31. Облыстың қала және аудан әкімдіктері, ауылдық округ әкімдері жайылымдық кезең басталудың алдында:</w:t>
      </w:r>
    </w:p>
    <w:bookmarkEnd w:id="81"/>
    <w:bookmarkStart w:name="z90" w:id="82"/>
    <w:p>
      <w:pPr>
        <w:spacing w:after="0"/>
        <w:ind w:left="0"/>
        <w:jc w:val="both"/>
      </w:pPr>
      <w:r>
        <w:rPr>
          <w:rFonts w:ascii="Times New Roman"/>
          <w:b w:val="false"/>
          <w:i w:val="false"/>
          <w:color w:val="000000"/>
          <w:sz w:val="28"/>
        </w:rPr>
        <w:t>
      1) Жоспардың іске асырылуын қамтамасыз етуді және жергілікті өзін-өзі басқару органына (жергілікті қоғамдастық жиынына) оны іске асыру қорытындылары туралы жыл сайынғы есепті ұсынуды;</w:t>
      </w:r>
    </w:p>
    <w:bookmarkEnd w:id="82"/>
    <w:bookmarkStart w:name="z91" w:id="83"/>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 ;</w:t>
      </w:r>
    </w:p>
    <w:bookmarkEnd w:id="83"/>
    <w:bookmarkStart w:name="z92" w:id="84"/>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84"/>
    <w:bookmarkStart w:name="z93" w:id="85"/>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85"/>
    <w:bookmarkStart w:name="z94" w:id="86"/>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86"/>
    <w:bookmarkStart w:name="z95" w:id="87"/>
    <w:p>
      <w:pPr>
        <w:spacing w:after="0"/>
        <w:ind w:left="0"/>
        <w:jc w:val="both"/>
      </w:pPr>
      <w:r>
        <w:rPr>
          <w:rFonts w:ascii="Times New Roman"/>
          <w:b w:val="false"/>
          <w:i w:val="false"/>
          <w:color w:val="000000"/>
          <w:sz w:val="28"/>
        </w:rPr>
        <w:t xml:space="preserve">
      6) ауыл шаруашылығы жануарларын жинайтын орындарды; </w:t>
      </w:r>
    </w:p>
    <w:bookmarkEnd w:id="87"/>
    <w:bookmarkStart w:name="z96" w:id="88"/>
    <w:p>
      <w:pPr>
        <w:spacing w:after="0"/>
        <w:ind w:left="0"/>
        <w:jc w:val="both"/>
      </w:pPr>
      <w:r>
        <w:rPr>
          <w:rFonts w:ascii="Times New Roman"/>
          <w:b w:val="false"/>
          <w:i w:val="false"/>
          <w:color w:val="000000"/>
          <w:sz w:val="28"/>
        </w:rPr>
        <w:t xml:space="preserve">
      7) елді мекен ішіндегі ауыл шаруашылығы жануарларын табынды жиналатын орнына дейін, жайылатын учаскелерге дейін және кері айдау бағдарларды; </w:t>
      </w:r>
    </w:p>
    <w:bookmarkEnd w:id="88"/>
    <w:bookmarkStart w:name="z97" w:id="89"/>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89"/>
    <w:bookmarkStart w:name="z98" w:id="90"/>
    <w:p>
      <w:pPr>
        <w:spacing w:after="0"/>
        <w:ind w:left="0"/>
        <w:jc w:val="both"/>
      </w:pPr>
      <w:r>
        <w:rPr>
          <w:rFonts w:ascii="Times New Roman"/>
          <w:b w:val="false"/>
          <w:i w:val="false"/>
          <w:color w:val="000000"/>
          <w:sz w:val="28"/>
        </w:rPr>
        <w:t>
      9) аудандық маңызы бар қала, ауыл, ауылдық округ шегінде жайылымдармен қамтамасыз етілмеген ауыл шаруашылығы жануарларын шалғайдағы жайылымдарға айдау бағдарларын;</w:t>
      </w:r>
    </w:p>
    <w:bookmarkEnd w:id="90"/>
    <w:bookmarkStart w:name="z99" w:id="91"/>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1"/>
    <w:bookmarkStart w:name="z100" w:id="92"/>
    <w:p>
      <w:pPr>
        <w:spacing w:after="0"/>
        <w:ind w:left="0"/>
        <w:jc w:val="both"/>
      </w:pPr>
      <w:r>
        <w:rPr>
          <w:rFonts w:ascii="Times New Roman"/>
          <w:b w:val="false"/>
          <w:i w:val="false"/>
          <w:color w:val="000000"/>
          <w:sz w:val="28"/>
        </w:rPr>
        <w:t xml:space="preserve">
      32. Ауыл шаруашылығы жануарларының иелері не олар уәкілеттілік берген адамдар : </w:t>
      </w:r>
    </w:p>
    <w:bookmarkEnd w:id="92"/>
    <w:bookmarkStart w:name="z101" w:id="93"/>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3"/>
    <w:bookmarkStart w:name="z102" w:id="94"/>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94"/>
    <w:bookmarkStart w:name="z103" w:id="95"/>
    <w:p>
      <w:pPr>
        <w:spacing w:after="0"/>
        <w:ind w:left="0"/>
        <w:jc w:val="both"/>
      </w:pPr>
      <w:r>
        <w:rPr>
          <w:rFonts w:ascii="Times New Roman"/>
          <w:b w:val="false"/>
          <w:i w:val="false"/>
          <w:color w:val="000000"/>
          <w:sz w:val="28"/>
        </w:rPr>
        <w:t>
      3) ауылдық елді мекендердің аумағы шегінде және шалғайдағы орналасқан жайылымдарда ауыл шаруашылығы жануарларын жаюды;</w:t>
      </w:r>
    </w:p>
    <w:bookmarkEnd w:id="95"/>
    <w:bookmarkStart w:name="z104" w:id="96"/>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(кері айдау) кезінде сүйемелдеу;</w:t>
      </w:r>
    </w:p>
    <w:bookmarkEnd w:id="96"/>
    <w:bookmarkStart w:name="z105" w:id="97"/>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97"/>
    <w:bookmarkStart w:name="z106" w:id="98"/>
    <w:p>
      <w:pPr>
        <w:spacing w:after="0"/>
        <w:ind w:left="0"/>
        <w:jc w:val="both"/>
      </w:pPr>
      <w:r>
        <w:rPr>
          <w:rFonts w:ascii="Times New Roman"/>
          <w:b w:val="false"/>
          <w:i w:val="false"/>
          <w:color w:val="000000"/>
          <w:sz w:val="28"/>
        </w:rPr>
        <w:t xml:space="preserve">
      33. Осы ауыл шаруашылығы жануарларын жаю қағидаларын бұзу Қазақстан Республикасының заңнамасымен қарастырылған жауапкершілікке әкеп соғады.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аумағында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жаюдың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11" w:id="99"/>
    <w:p>
      <w:pPr>
        <w:spacing w:after="0"/>
        <w:ind w:left="0"/>
        <w:jc w:val="left"/>
      </w:pPr>
      <w:r>
        <w:rPr>
          <w:rFonts w:ascii="Times New Roman"/>
          <w:b/>
          <w:i w:val="false"/>
          <w:color w:val="000000"/>
        </w:rPr>
        <w:t xml:space="preserve"> Айдауға жататын жануарлары іріктеу нормалары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 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аумағында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жаюдың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16" w:id="100"/>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 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аумағында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жаюдың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21" w:id="101"/>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