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bcb6" w14:textId="9d0b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2022 жылғы 17 қарашадағы № 291 шешімі. Күші жойылды - Қызылорда облысы Жаңақорған аудандық мәслихатының 2023 жылғы 1 маусымдағы № 21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аудандық мәслихатының 01.06.2023 </w:t>
      </w:r>
      <w:r>
        <w:rPr>
          <w:rFonts w:ascii="Times New Roman"/>
          <w:b w:val="false"/>
          <w:i w:val="false"/>
          <w:color w:val="ff0000"/>
          <w:sz w:val="28"/>
        </w:rPr>
        <w:t>№ 21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bookmarkStart w:name="z252"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сәйкес Жаңақорған ауданының мәслихаты ШЕШТІ:</w:t>
      </w:r>
    </w:p>
    <w:bookmarkEnd w:id="1"/>
    <w:bookmarkStart w:name="z5" w:id="2"/>
    <w:p>
      <w:pPr>
        <w:spacing w:after="0"/>
        <w:ind w:left="0"/>
        <w:jc w:val="both"/>
      </w:pPr>
      <w:r>
        <w:rPr>
          <w:rFonts w:ascii="Times New Roman"/>
          <w:b w:val="false"/>
          <w:i w:val="false"/>
          <w:color w:val="000000"/>
          <w:sz w:val="28"/>
        </w:rPr>
        <w:t xml:space="preserve">
      1. Қоса беріліп отырған "Жаңақорған аудыны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2022 жылғы 17 қарашадағы</w:t>
            </w:r>
            <w:r>
              <w:br/>
            </w:r>
            <w:r>
              <w:rPr>
                <w:rFonts w:ascii="Times New Roman"/>
                <w:b w:val="false"/>
                <w:i w:val="false"/>
                <w:color w:val="000000"/>
                <w:sz w:val="20"/>
              </w:rPr>
              <w:t>№291 шешімімен бекітілген</w:t>
            </w:r>
          </w:p>
        </w:tc>
      </w:tr>
    </w:tbl>
    <w:bookmarkStart w:name="z11" w:id="4"/>
    <w:p>
      <w:pPr>
        <w:spacing w:after="0"/>
        <w:ind w:left="0"/>
        <w:jc w:val="left"/>
      </w:pPr>
      <w:r>
        <w:rPr>
          <w:rFonts w:ascii="Times New Roman"/>
          <w:b/>
          <w:i w:val="false"/>
          <w:color w:val="000000"/>
        </w:rPr>
        <w:t xml:space="preserve"> "Жаңақорған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"Жаңақорған аудандық мәслихат аппараты" мемлекеттік мекемесінің "Б" корпусы мемлекеттік әкімшілік қызметшілерінің (бұдан әрі – қызметшілер)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қызметшілеролардың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қызметшінің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xml:space="preserve">
      6) мінез-құлық индикаторы – қызметшінің мінез-құлық және құзыреттер деңгейі көрінісінің сипаттамасы; </w:t>
      </w:r>
    </w:p>
    <w:bookmarkEnd w:id="13"/>
    <w:bookmarkStart w:name="z21" w:id="14"/>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Қызметшінің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қызметшілер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xml:space="preserve">
      5. Бағалауды өткізу үшін қызметшіні мемлекеттік лауазымға тағайындауға және мемлекеттік лауазымнан босатуға құқығы бар лауазымды тұлғамен (бұдан әрі - уәкілетті тұлға) кадр қызметі жұмыс органы болып табылатын Бағалау жөніндегі комиссия (бұдан әрі - Комиссия) құрылады. </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Қызметшілердің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қызметшінің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кадр қызметінде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4"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5" w:id="28"/>
    <w:p>
      <w:pPr>
        <w:spacing w:after="0"/>
        <w:ind w:left="0"/>
        <w:jc w:val="both"/>
      </w:pPr>
      <w:r>
        <w:rPr>
          <w:rFonts w:ascii="Times New Roman"/>
          <w:b w:val="false"/>
          <w:i w:val="false"/>
          <w:color w:val="000000"/>
          <w:sz w:val="28"/>
        </w:rPr>
        <w:t xml:space="preserve">
      11. Қызметшінің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28"/>
    <w:bookmarkStart w:name="z36"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xml:space="preserve">
      14. НМИ саны 5 құрайды. </w:t>
      </w:r>
    </w:p>
    <w:bookmarkEnd w:id="36"/>
    <w:bookmarkStart w:name="z44" w:id="37"/>
    <w:p>
      <w:pPr>
        <w:spacing w:after="0"/>
        <w:ind w:left="0"/>
        <w:jc w:val="both"/>
      </w:pPr>
      <w:r>
        <w:rPr>
          <w:rFonts w:ascii="Times New Roman"/>
          <w:b w:val="false"/>
          <w:i w:val="false"/>
          <w:color w:val="000000"/>
          <w:sz w:val="28"/>
        </w:rPr>
        <w:t>
      15. Жеке жұмыс жоспары кадр қызметінде сақталады.</w:t>
      </w:r>
    </w:p>
    <w:bookmarkEnd w:id="37"/>
    <w:bookmarkStart w:name="z45" w:id="38"/>
    <w:p>
      <w:pPr>
        <w:spacing w:after="0"/>
        <w:ind w:left="0"/>
        <w:jc w:val="left"/>
      </w:pPr>
      <w:r>
        <w:rPr>
          <w:rFonts w:ascii="Times New Roman"/>
          <w:b/>
          <w:i w:val="false"/>
          <w:color w:val="000000"/>
        </w:rPr>
        <w:t xml:space="preserve"> 3-тарау. НМИ жетістігін бағалау тәртібі</w:t>
      </w:r>
    </w:p>
    <w:bookmarkEnd w:id="38"/>
    <w:bookmarkStart w:name="z46" w:id="39"/>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9"/>
    <w:bookmarkStart w:name="z47"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қызметшіге НМИ-ге жету және сол үшін қажетті шаралар бойынша жазбаша ұсыныстар береді.</w:t>
      </w:r>
    </w:p>
    <w:bookmarkEnd w:id="40"/>
    <w:bookmarkStart w:name="z48" w:id="41"/>
    <w:p>
      <w:pPr>
        <w:spacing w:after="0"/>
        <w:ind w:left="0"/>
        <w:jc w:val="both"/>
      </w:pPr>
      <w:r>
        <w:rPr>
          <w:rFonts w:ascii="Times New Roman"/>
          <w:b w:val="false"/>
          <w:i w:val="false"/>
          <w:color w:val="000000"/>
          <w:sz w:val="28"/>
        </w:rPr>
        <w:t xml:space="preserve">
      17. Бағалауды өткізу үшін қызметшінің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1"/>
    <w:bookmarkStart w:name="z49"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0"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1"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2"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3"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4"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5"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6" w:id="49"/>
    <w:p>
      <w:pPr>
        <w:spacing w:after="0"/>
        <w:ind w:left="0"/>
        <w:jc w:val="both"/>
      </w:pPr>
      <w:r>
        <w:rPr>
          <w:rFonts w:ascii="Times New Roman"/>
          <w:b w:val="false"/>
          <w:i w:val="false"/>
          <w:color w:val="000000"/>
          <w:sz w:val="28"/>
        </w:rPr>
        <w:t xml:space="preserve">
      20. Қызметшінің тікелей басшысы мемлекеттік органның бірінші басшысы болған жағдайда бағалау парағы оның қарауына енгізіледі. </w:t>
      </w:r>
    </w:p>
    <w:bookmarkEnd w:id="49"/>
    <w:bookmarkStart w:name="z57" w:id="50"/>
    <w:p>
      <w:pPr>
        <w:spacing w:after="0"/>
        <w:ind w:left="0"/>
        <w:jc w:val="both"/>
      </w:pPr>
      <w:r>
        <w:rPr>
          <w:rFonts w:ascii="Times New Roman"/>
          <w:b w:val="false"/>
          <w:i w:val="false"/>
          <w:color w:val="000000"/>
          <w:sz w:val="28"/>
        </w:rPr>
        <w:t>
      21. Қызметшінің бағалау парағын қарау қорытындысы бойынша жоғары тұрған басшымен келесі шешімдердің бірі қабылданады:</w:t>
      </w:r>
    </w:p>
    <w:bookmarkEnd w:id="50"/>
    <w:bookmarkStart w:name="z58" w:id="51"/>
    <w:p>
      <w:pPr>
        <w:spacing w:after="0"/>
        <w:ind w:left="0"/>
        <w:jc w:val="both"/>
      </w:pPr>
      <w:r>
        <w:rPr>
          <w:rFonts w:ascii="Times New Roman"/>
          <w:b w:val="false"/>
          <w:i w:val="false"/>
          <w:color w:val="000000"/>
          <w:sz w:val="28"/>
        </w:rPr>
        <w:t>
      1) бағалаумен келісу;</w:t>
      </w:r>
    </w:p>
    <w:bookmarkEnd w:id="51"/>
    <w:bookmarkStart w:name="z59" w:id="52"/>
    <w:p>
      <w:pPr>
        <w:spacing w:after="0"/>
        <w:ind w:left="0"/>
        <w:jc w:val="both"/>
      </w:pPr>
      <w:r>
        <w:rPr>
          <w:rFonts w:ascii="Times New Roman"/>
          <w:b w:val="false"/>
          <w:i w:val="false"/>
          <w:color w:val="000000"/>
          <w:sz w:val="28"/>
        </w:rPr>
        <w:t xml:space="preserve">
      2) түзетуге жіберу. </w:t>
      </w:r>
    </w:p>
    <w:bookmarkEnd w:id="52"/>
    <w:bookmarkStart w:name="z60"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1" w:id="54"/>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4"/>
    <w:bookmarkStart w:name="z62"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5"/>
    <w:bookmarkStart w:name="z63" w:id="56"/>
    <w:p>
      <w:pPr>
        <w:spacing w:after="0"/>
        <w:ind w:left="0"/>
        <w:jc w:val="left"/>
      </w:pPr>
      <w:r>
        <w:rPr>
          <w:rFonts w:ascii="Times New Roman"/>
          <w:b/>
          <w:i w:val="false"/>
          <w:color w:val="000000"/>
        </w:rPr>
        <w:t xml:space="preserve"> 4-тарау. Құзыреттерді бағалау тәртібі</w:t>
      </w:r>
    </w:p>
    <w:bookmarkEnd w:id="56"/>
    <w:bookmarkStart w:name="z64"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5"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58"/>
    <w:bookmarkStart w:name="z66"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59"/>
    <w:bookmarkStart w:name="z67"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және одан көбі байқалған жағдайда "күтілген нәтижеге сәйкес" бағасы қойылады.</w:t>
      </w:r>
    </w:p>
    <w:bookmarkEnd w:id="60"/>
    <w:bookmarkStart w:name="z68"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1"/>
    <w:bookmarkStart w:name="z69" w:id="62"/>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 2 жұмыс күнінен кешіктірмей оны Комиссияның қарауына ұсынады.</w:t>
      </w:r>
    </w:p>
    <w:bookmarkEnd w:id="62"/>
    <w:bookmarkStart w:name="z70"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1" w:id="64"/>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2"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3"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6"/>
    <w:bookmarkStart w:name="z74"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5"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6" w:id="69"/>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69"/>
    <w:bookmarkStart w:name="z77" w:id="70"/>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70"/>
    <w:bookmarkStart w:name="z78" w:id="71"/>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71"/>
    <w:bookmarkStart w:name="z79" w:id="72"/>
    <w:p>
      <w:pPr>
        <w:spacing w:after="0"/>
        <w:ind w:left="0"/>
        <w:jc w:val="both"/>
      </w:pPr>
      <w:r>
        <w:rPr>
          <w:rFonts w:ascii="Times New Roman"/>
          <w:b w:val="false"/>
          <w:i w:val="false"/>
          <w:color w:val="000000"/>
          <w:sz w:val="28"/>
        </w:rPr>
        <w:t>
      1) толтырылған бағалау парақтарын;</w:t>
      </w:r>
    </w:p>
    <w:bookmarkEnd w:id="72"/>
    <w:bookmarkStart w:name="z80" w:id="73"/>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81"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2" w:id="75"/>
    <w:p>
      <w:pPr>
        <w:spacing w:after="0"/>
        <w:ind w:left="0"/>
        <w:jc w:val="both"/>
      </w:pPr>
      <w:r>
        <w:rPr>
          <w:rFonts w:ascii="Times New Roman"/>
          <w:b w:val="false"/>
          <w:i w:val="false"/>
          <w:color w:val="000000"/>
          <w:sz w:val="28"/>
        </w:rPr>
        <w:t>
      1) бағалау нәтижелерін бекіту;</w:t>
      </w:r>
    </w:p>
    <w:bookmarkEnd w:id="75"/>
    <w:bookmarkStart w:name="z83" w:id="76"/>
    <w:p>
      <w:pPr>
        <w:spacing w:after="0"/>
        <w:ind w:left="0"/>
        <w:jc w:val="both"/>
      </w:pPr>
      <w:r>
        <w:rPr>
          <w:rFonts w:ascii="Times New Roman"/>
          <w:b w:val="false"/>
          <w:i w:val="false"/>
          <w:color w:val="000000"/>
          <w:sz w:val="28"/>
        </w:rPr>
        <w:t>
      2) бағалау нәтижелерін қайта қарау.</w:t>
      </w:r>
    </w:p>
    <w:bookmarkEnd w:id="76"/>
    <w:bookmarkStart w:name="z84"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5" w:id="78"/>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8"/>
    <w:bookmarkStart w:name="z86" w:id="79"/>
    <w:p>
      <w:pPr>
        <w:spacing w:after="0"/>
        <w:ind w:left="0"/>
        <w:jc w:val="both"/>
      </w:pPr>
      <w:r>
        <w:rPr>
          <w:rFonts w:ascii="Times New Roman"/>
          <w:b w:val="false"/>
          <w:i w:val="false"/>
          <w:color w:val="000000"/>
          <w:sz w:val="28"/>
        </w:rPr>
        <w:t>
      40. Кадр қызметі қызметшіні бағалау нәтижелерімен ол аяқталған соң екі жұмыс күні ішінде таныстырады.</w:t>
      </w:r>
    </w:p>
    <w:bookmarkEnd w:id="79"/>
    <w:bookmarkStart w:name="z87" w:id="80"/>
    <w:p>
      <w:pPr>
        <w:spacing w:after="0"/>
        <w:ind w:left="0"/>
        <w:jc w:val="both"/>
      </w:pPr>
      <w:r>
        <w:rPr>
          <w:rFonts w:ascii="Times New Roman"/>
          <w:b w:val="false"/>
          <w:i w:val="false"/>
          <w:color w:val="000000"/>
          <w:sz w:val="28"/>
        </w:rPr>
        <w:t>
      41. Қызметшіге бағалау нәтижелерімен таныстыру жазбаша түрде жүргізіледі. Қызметші танысудан бас тартқан жағдайда, еркін түрде акт құрылып, кадр қызметімен және мемлекеттік органның басқа екі қызметшісімен қол қойылған акт толтырылады.</w:t>
      </w:r>
    </w:p>
    <w:bookmarkEnd w:id="80"/>
    <w:bookmarkStart w:name="z88" w:id="81"/>
    <w:p>
      <w:pPr>
        <w:spacing w:after="0"/>
        <w:ind w:left="0"/>
        <w:jc w:val="both"/>
      </w:pPr>
      <w:r>
        <w:rPr>
          <w:rFonts w:ascii="Times New Roman"/>
          <w:b w:val="false"/>
          <w:i w:val="false"/>
          <w:color w:val="000000"/>
          <w:sz w:val="28"/>
        </w:rPr>
        <w:t>
      42. Қызметшінің танысудан бас тартуы бағалау нәтижелерін оның қызметтік тізіміне енгізуге кедергі болмайды. Бұл жағдайда кадр қызметімен қызметшінің бағалау нәтижесі мемлекеттік органдардың интранет-порталы арқылы жолданады.</w:t>
      </w:r>
    </w:p>
    <w:bookmarkEnd w:id="81"/>
    <w:bookmarkStart w:name="z89" w:id="82"/>
    <w:p>
      <w:pPr>
        <w:spacing w:after="0"/>
        <w:ind w:left="0"/>
        <w:jc w:val="both"/>
      </w:pPr>
      <w:r>
        <w:rPr>
          <w:rFonts w:ascii="Times New Roman"/>
          <w:b w:val="false"/>
          <w:i w:val="false"/>
          <w:color w:val="000000"/>
          <w:sz w:val="28"/>
        </w:rPr>
        <w:t>
      43.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0" w:id="83"/>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83"/>
    <w:bookmarkStart w:name="z91" w:id="84"/>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84"/>
    <w:bookmarkStart w:name="z92" w:id="85"/>
    <w:p>
      <w:pPr>
        <w:spacing w:after="0"/>
        <w:ind w:left="0"/>
        <w:jc w:val="both"/>
      </w:pPr>
      <w:r>
        <w:rPr>
          <w:rFonts w:ascii="Times New Roman"/>
          <w:b w:val="false"/>
          <w:i w:val="false"/>
          <w:color w:val="000000"/>
          <w:sz w:val="28"/>
        </w:rPr>
        <w:t>
      44. Қызметші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bookmarkStart w:name="z99" w:id="86"/>
    <w:p>
      <w:pPr>
        <w:spacing w:after="0"/>
        <w:ind w:left="0"/>
        <w:jc w:val="both"/>
      </w:pPr>
      <w:r>
        <w:rPr>
          <w:rFonts w:ascii="Times New Roman"/>
          <w:b w:val="false"/>
          <w:i w:val="false"/>
          <w:color w:val="000000"/>
          <w:sz w:val="28"/>
        </w:rPr>
        <w:t>
      Жоғары тұрған басшы ___________________________________ (тегі, аты-жөнінің бірінші әріптері) күні __________________________ қолы _________________________</w:t>
      </w:r>
    </w:p>
    <w:bookmarkEnd w:id="86"/>
    <w:bookmarkStart w:name="z100" w:id="87"/>
    <w:p>
      <w:pPr>
        <w:spacing w:after="0"/>
        <w:ind w:left="0"/>
        <w:jc w:val="both"/>
      </w:pPr>
      <w:r>
        <w:rPr>
          <w:rFonts w:ascii="Times New Roman"/>
          <w:b w:val="false"/>
          <w:i w:val="false"/>
          <w:color w:val="000000"/>
          <w:sz w:val="28"/>
        </w:rPr>
        <w:t>
      Нысан</w:t>
      </w:r>
    </w:p>
    <w:bookmarkEnd w:id="87"/>
    <w:bookmarkStart w:name="z101"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102" w:id="89"/>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9"/>
    <w:bookmarkStart w:name="z103" w:id="90"/>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 Қызметшінің лауазымы: _________________________________________________________ Қызметшінің құрылымдық бөлімшесінің атауы:_____________________________________ _____________________________________________________________________________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2"/>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аты-жөнінің бірінші әріптері)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аты-жөнінің бірінші әріптері)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bookmarkStart w:name="z112" w:id="93"/>
    <w:p>
      <w:pPr>
        <w:spacing w:after="0"/>
        <w:ind w:left="0"/>
        <w:jc w:val="left"/>
      </w:pPr>
      <w:r>
        <w:rPr>
          <w:rFonts w:ascii="Times New Roman"/>
          <w:b/>
          <w:i w:val="false"/>
          <w:color w:val="000000"/>
        </w:rPr>
        <w:t xml:space="preserve"> Жоғары тұрған басшы</w:t>
      </w:r>
    </w:p>
    <w:bookmarkEnd w:id="93"/>
    <w:bookmarkStart w:name="z113" w:id="94"/>
    <w:p>
      <w:pPr>
        <w:spacing w:after="0"/>
        <w:ind w:left="0"/>
        <w:jc w:val="both"/>
      </w:pPr>
      <w:r>
        <w:rPr>
          <w:rFonts w:ascii="Times New Roman"/>
          <w:b w:val="false"/>
          <w:i w:val="false"/>
          <w:color w:val="000000"/>
          <w:sz w:val="28"/>
        </w:rPr>
        <w:t>
      ___________________________________ (тегі, аты-жөнінің бірінші әріптері) күні __________________________ қолы _________________________ Нысан НМИ бойынша бағалау парағы ____________________________________________________ (Т.А.Ә.,бағаланатын тұлғаның лауазымы) ____________________________________ (бағаланатын кезең)</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Өлшем</w:t>
            </w:r>
          </w:p>
          <w:bookmarkEnd w:id="96"/>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97"/>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98"/>
    <w:p>
      <w:pPr>
        <w:spacing w:after="0"/>
        <w:ind w:left="0"/>
        <w:jc w:val="left"/>
      </w:pPr>
      <w:r>
        <w:rPr>
          <w:rFonts w:ascii="Times New Roman"/>
          <w:b/>
          <w:i w:val="false"/>
          <w:color w:val="000000"/>
        </w:rPr>
        <w:t xml:space="preserve"> Құзыреттер бойынша бағалау парағы</w:t>
      </w:r>
    </w:p>
    <w:bookmarkEnd w:id="98"/>
    <w:bookmarkStart w:name="z124" w:id="99"/>
    <w:p>
      <w:pPr>
        <w:spacing w:after="0"/>
        <w:ind w:left="0"/>
        <w:jc w:val="both"/>
      </w:pPr>
      <w:r>
        <w:rPr>
          <w:rFonts w:ascii="Times New Roman"/>
          <w:b w:val="false"/>
          <w:i w:val="false"/>
          <w:color w:val="000000"/>
          <w:sz w:val="28"/>
        </w:rPr>
        <w:t>
      _________________жыл (бағаланатын жыл) Бағаланатын қызметшінің (тегі, аты, әкесінің аты (болған жағдайда) ______________________________ Бағаланатын қызметшінің лауазымы: __________________________________ Бағаланатын қызметшінің құрылымдық бөлімшесінің атауы: __________________________________________________________________</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0"/>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01"/>
    <w:p>
      <w:pPr>
        <w:spacing w:after="0"/>
        <w:ind w:left="0"/>
        <w:jc w:val="left"/>
      </w:pPr>
      <w:r>
        <w:rPr>
          <w:rFonts w:ascii="Times New Roman"/>
          <w:b/>
          <w:i w:val="false"/>
          <w:color w:val="000000"/>
        </w:rPr>
        <w:t xml:space="preserve"> Құзыреттердің мінез-құлық индикаторлары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2"/>
          <w:p>
            <w:pPr>
              <w:spacing w:after="20"/>
              <w:ind w:left="20"/>
              <w:jc w:val="both"/>
            </w:pPr>
            <w:r>
              <w:rPr>
                <w:rFonts w:ascii="Times New Roman"/>
                <w:b w:val="false"/>
                <w:i w:val="false"/>
                <w:color w:val="000000"/>
                <w:sz w:val="20"/>
              </w:rPr>
              <w:t>
Мемлекеттік әкімшілік</w:t>
            </w:r>
          </w:p>
          <w:bookmarkEnd w:id="102"/>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3"/>
          <w:p>
            <w:pPr>
              <w:spacing w:after="20"/>
              <w:ind w:left="20"/>
              <w:jc w:val="both"/>
            </w:pPr>
            <w:r>
              <w:rPr>
                <w:rFonts w:ascii="Times New Roman"/>
                <w:b w:val="false"/>
                <w:i w:val="false"/>
                <w:color w:val="000000"/>
                <w:sz w:val="20"/>
              </w:rPr>
              <w:t>
E-2</w:t>
            </w:r>
          </w:p>
          <w:bookmarkEnd w:id="103"/>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4"/>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5"/>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xml:space="preserve">
E-3 </w:t>
            </w:r>
          </w:p>
          <w:bookmarkEnd w:id="106"/>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7"/>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8"/>
          <w:p>
            <w:pPr>
              <w:spacing w:after="20"/>
              <w:ind w:left="20"/>
              <w:jc w:val="both"/>
            </w:pPr>
            <w:r>
              <w:rPr>
                <w:rFonts w:ascii="Times New Roman"/>
                <w:b w:val="false"/>
                <w:i w:val="false"/>
                <w:color w:val="000000"/>
                <w:sz w:val="20"/>
              </w:rPr>
              <w:t>
Тапсырмаларды жүйесіз орындайды;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9"/>
          <w:p>
            <w:pPr>
              <w:spacing w:after="20"/>
              <w:ind w:left="20"/>
              <w:jc w:val="both"/>
            </w:pPr>
            <w:r>
              <w:rPr>
                <w:rFonts w:ascii="Times New Roman"/>
                <w:b w:val="false"/>
                <w:i w:val="false"/>
                <w:color w:val="000000"/>
                <w:sz w:val="20"/>
              </w:rPr>
              <w:t xml:space="preserve">
E-2 </w:t>
            </w:r>
          </w:p>
          <w:bookmarkEnd w:id="109"/>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0"/>
          <w:p>
            <w:pPr>
              <w:spacing w:after="20"/>
              <w:ind w:left="20"/>
              <w:jc w:val="both"/>
            </w:pPr>
            <w:r>
              <w:rPr>
                <w:rFonts w:ascii="Times New Roman"/>
                <w:b w:val="false"/>
                <w:i w:val="false"/>
                <w:color w:val="000000"/>
                <w:sz w:val="20"/>
              </w:rPr>
              <w:t>
Ұжымда сенімді қарым-қатынас орнатады;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1"/>
          <w:p>
            <w:pPr>
              <w:spacing w:after="20"/>
              <w:ind w:left="20"/>
              <w:jc w:val="both"/>
            </w:pPr>
            <w:r>
              <w:rPr>
                <w:rFonts w:ascii="Times New Roman"/>
                <w:b w:val="false"/>
                <w:i w:val="false"/>
                <w:color w:val="000000"/>
                <w:sz w:val="20"/>
              </w:rPr>
              <w:t>
Ұжымда өзара сенімсіз қарым-қатынас орнатады;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2"/>
          <w:p>
            <w:pPr>
              <w:spacing w:after="20"/>
              <w:ind w:left="20"/>
              <w:jc w:val="both"/>
            </w:pPr>
            <w:r>
              <w:rPr>
                <w:rFonts w:ascii="Times New Roman"/>
                <w:b w:val="false"/>
                <w:i w:val="false"/>
                <w:color w:val="000000"/>
                <w:sz w:val="20"/>
              </w:rPr>
              <w:t>
E-3</w:t>
            </w:r>
          </w:p>
          <w:bookmarkEnd w:id="112"/>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3"/>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4"/>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5"/>
          <w:p>
            <w:pPr>
              <w:spacing w:after="20"/>
              <w:ind w:left="20"/>
              <w:jc w:val="both"/>
            </w:pPr>
            <w:r>
              <w:rPr>
                <w:rFonts w:ascii="Times New Roman"/>
                <w:b w:val="false"/>
                <w:i w:val="false"/>
                <w:color w:val="000000"/>
                <w:sz w:val="20"/>
              </w:rPr>
              <w:t>
E-2</w:t>
            </w:r>
          </w:p>
          <w:bookmarkEnd w:id="115"/>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6"/>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7"/>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8"/>
          <w:p>
            <w:pPr>
              <w:spacing w:after="20"/>
              <w:ind w:left="20"/>
              <w:jc w:val="both"/>
            </w:pPr>
            <w:r>
              <w:rPr>
                <w:rFonts w:ascii="Times New Roman"/>
                <w:b w:val="false"/>
                <w:i w:val="false"/>
                <w:color w:val="000000"/>
                <w:sz w:val="20"/>
              </w:rPr>
              <w:t>
E-3</w:t>
            </w:r>
          </w:p>
          <w:bookmarkEnd w:id="118"/>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9"/>
          <w:p>
            <w:pPr>
              <w:spacing w:after="20"/>
              <w:ind w:left="20"/>
              <w:jc w:val="both"/>
            </w:pPr>
            <w:r>
              <w:rPr>
                <w:rFonts w:ascii="Times New Roman"/>
                <w:b w:val="false"/>
                <w:i w:val="false"/>
                <w:color w:val="000000"/>
                <w:sz w:val="20"/>
              </w:rPr>
              <w:t xml:space="preserve">
Қажетті мәліметтерді таба алады;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0"/>
          <w:p>
            <w:pPr>
              <w:spacing w:after="20"/>
              <w:ind w:left="20"/>
              <w:jc w:val="both"/>
            </w:pPr>
            <w:r>
              <w:rPr>
                <w:rFonts w:ascii="Times New Roman"/>
                <w:b w:val="false"/>
                <w:i w:val="false"/>
                <w:color w:val="000000"/>
                <w:sz w:val="20"/>
              </w:rPr>
              <w:t xml:space="preserve">
Қажетті мәліметтерді таба алмайды;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1"/>
          <w:p>
            <w:pPr>
              <w:spacing w:after="20"/>
              <w:ind w:left="20"/>
              <w:jc w:val="both"/>
            </w:pPr>
            <w:r>
              <w:rPr>
                <w:rFonts w:ascii="Times New Roman"/>
                <w:b w:val="false"/>
                <w:i w:val="false"/>
                <w:color w:val="000000"/>
                <w:sz w:val="20"/>
              </w:rPr>
              <w:t>
E-2</w:t>
            </w:r>
          </w:p>
          <w:bookmarkEnd w:id="121"/>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2"/>
          <w:p>
            <w:pPr>
              <w:spacing w:after="20"/>
              <w:ind w:left="20"/>
              <w:jc w:val="both"/>
            </w:pPr>
            <w:r>
              <w:rPr>
                <w:rFonts w:ascii="Times New Roman"/>
                <w:b w:val="false"/>
                <w:i w:val="false"/>
                <w:color w:val="000000"/>
                <w:sz w:val="20"/>
              </w:rPr>
              <w:t xml:space="preserve">
Сапалықызметкөрсетужөніндегіжұмыстардыұйымдастырадыжәнетуындағанмәселелердішешеді;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Керібайланыстықамтамасызетумақсатындақанағаттанушылықдейгейінанықтауғажағдайжасайды; </w:t>
            </w:r>
          </w:p>
          <w:p>
            <w:pPr>
              <w:spacing w:after="20"/>
              <w:ind w:left="20"/>
              <w:jc w:val="both"/>
            </w:pPr>
            <w:r>
              <w:rPr>
                <w:rFonts w:ascii="Times New Roman"/>
                <w:b w:val="false"/>
                <w:i w:val="false"/>
                <w:color w:val="000000"/>
                <w:sz w:val="20"/>
              </w:rPr>
              <w:t>
Қызметкөрсетудіңсапасынбақылайды, сондай-ақжекеүлгі болу арқылыкөрсетеді.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3"/>
          <w:p>
            <w:pPr>
              <w:spacing w:after="20"/>
              <w:ind w:left="20"/>
              <w:jc w:val="both"/>
            </w:pPr>
            <w:r>
              <w:rPr>
                <w:rFonts w:ascii="Times New Roman"/>
                <w:b w:val="false"/>
                <w:i w:val="false"/>
                <w:color w:val="000000"/>
                <w:sz w:val="20"/>
              </w:rPr>
              <w:t xml:space="preserve">
Сапалықызметкөрсетужөніндегіжұмыстардыұйымдастырмайдыжәнетуындағанмәселелердішешпейді;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Керібайланыстықамтамасызетумақсатындақанағаттанушылықдейгейінанықтауғажағдайжасамайды; </w:t>
            </w:r>
          </w:p>
          <w:p>
            <w:pPr>
              <w:spacing w:after="20"/>
              <w:ind w:left="20"/>
              <w:jc w:val="both"/>
            </w:pPr>
            <w:r>
              <w:rPr>
                <w:rFonts w:ascii="Times New Roman"/>
                <w:b w:val="false"/>
                <w:i w:val="false"/>
                <w:color w:val="000000"/>
                <w:sz w:val="20"/>
              </w:rPr>
              <w:t>
Сапасызқызметкөрсетугежолбереді, қызықпаушылықбілдіреді.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4"/>
          <w:p>
            <w:pPr>
              <w:spacing w:after="20"/>
              <w:ind w:left="20"/>
              <w:jc w:val="both"/>
            </w:pPr>
            <w:r>
              <w:rPr>
                <w:rFonts w:ascii="Times New Roman"/>
                <w:b w:val="false"/>
                <w:i w:val="false"/>
                <w:color w:val="000000"/>
                <w:sz w:val="20"/>
              </w:rPr>
              <w:t>
E-3</w:t>
            </w:r>
          </w:p>
          <w:bookmarkEnd w:id="124"/>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5"/>
          <w:p>
            <w:pPr>
              <w:spacing w:after="20"/>
              <w:ind w:left="20"/>
              <w:jc w:val="both"/>
            </w:pPr>
            <w:r>
              <w:rPr>
                <w:rFonts w:ascii="Times New Roman"/>
                <w:b w:val="false"/>
                <w:i w:val="false"/>
                <w:color w:val="000000"/>
                <w:sz w:val="20"/>
              </w:rPr>
              <w:t xml:space="preserve">
Сыпайыжәнетілектестікпенқызметкөрсетеді;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Қызметкөрсетугеқанағаттанушылықдеңгейінталдайдыжәнеолардыжетілдірудіңжөніндеұсыныстаренгізеді;</w:t>
            </w:r>
          </w:p>
          <w:p>
            <w:pPr>
              <w:spacing w:after="20"/>
              <w:ind w:left="20"/>
              <w:jc w:val="both"/>
            </w:pPr>
            <w:r>
              <w:rPr>
                <w:rFonts w:ascii="Times New Roman"/>
                <w:b w:val="false"/>
                <w:i w:val="false"/>
                <w:color w:val="000000"/>
                <w:sz w:val="20"/>
              </w:rPr>
              <w:t xml:space="preserve">
Қызметкөрсетусапасынжақсартубойыншаұсынысенгізеді.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6"/>
          <w:p>
            <w:pPr>
              <w:spacing w:after="20"/>
              <w:ind w:left="20"/>
              <w:jc w:val="both"/>
            </w:pPr>
            <w:r>
              <w:rPr>
                <w:rFonts w:ascii="Times New Roman"/>
                <w:b w:val="false"/>
                <w:i w:val="false"/>
                <w:color w:val="000000"/>
                <w:sz w:val="20"/>
              </w:rPr>
              <w:t>
Қызметалушығадөрекілікжәненемқұрайлылықбілдіреді;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Тұтынушыныңсұрақтары мен мәселелерінемәнбермейді;</w:t>
            </w:r>
          </w:p>
          <w:p>
            <w:pPr>
              <w:spacing w:after="20"/>
              <w:ind w:left="20"/>
              <w:jc w:val="both"/>
            </w:pPr>
            <w:r>
              <w:rPr>
                <w:rFonts w:ascii="Times New Roman"/>
                <w:b w:val="false"/>
                <w:i w:val="false"/>
                <w:color w:val="000000"/>
                <w:sz w:val="20"/>
              </w:rPr>
              <w:t xml:space="preserve">
Қызметкөрсетусапасынжақсартубойыншабелсенділіктанытпайды.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7"/>
          <w:p>
            <w:pPr>
              <w:spacing w:after="20"/>
              <w:ind w:left="20"/>
              <w:jc w:val="both"/>
            </w:pPr>
            <w:r>
              <w:rPr>
                <w:rFonts w:ascii="Times New Roman"/>
                <w:b w:val="false"/>
                <w:i w:val="false"/>
                <w:color w:val="000000"/>
                <w:sz w:val="20"/>
              </w:rPr>
              <w:t>
E-2</w:t>
            </w:r>
          </w:p>
          <w:bookmarkEnd w:id="127"/>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8"/>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9"/>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0"/>
          <w:p>
            <w:pPr>
              <w:spacing w:after="20"/>
              <w:ind w:left="20"/>
              <w:jc w:val="both"/>
            </w:pPr>
            <w:r>
              <w:rPr>
                <w:rFonts w:ascii="Times New Roman"/>
                <w:b w:val="false"/>
                <w:i w:val="false"/>
                <w:color w:val="000000"/>
                <w:sz w:val="20"/>
              </w:rPr>
              <w:t>
E-3</w:t>
            </w:r>
          </w:p>
          <w:bookmarkEnd w:id="130"/>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1"/>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2"/>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3"/>
          <w:p>
            <w:pPr>
              <w:spacing w:after="20"/>
              <w:ind w:left="20"/>
              <w:jc w:val="both"/>
            </w:pPr>
            <w:r>
              <w:rPr>
                <w:rFonts w:ascii="Times New Roman"/>
                <w:b w:val="false"/>
                <w:i w:val="false"/>
                <w:color w:val="000000"/>
                <w:sz w:val="20"/>
              </w:rPr>
              <w:t>
E-2</w:t>
            </w:r>
          </w:p>
          <w:bookmarkEnd w:id="133"/>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4"/>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5"/>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6"/>
          <w:p>
            <w:pPr>
              <w:spacing w:after="20"/>
              <w:ind w:left="20"/>
              <w:jc w:val="both"/>
            </w:pPr>
            <w:r>
              <w:rPr>
                <w:rFonts w:ascii="Times New Roman"/>
                <w:b w:val="false"/>
                <w:i w:val="false"/>
                <w:color w:val="000000"/>
                <w:sz w:val="20"/>
              </w:rPr>
              <w:t>
 </w:t>
            </w:r>
          </w:p>
          <w:bookmarkEnd w:id="136"/>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7"/>
          <w:p>
            <w:pPr>
              <w:spacing w:after="20"/>
              <w:ind w:left="20"/>
              <w:jc w:val="both"/>
            </w:pPr>
            <w:r>
              <w:rPr>
                <w:rFonts w:ascii="Times New Roman"/>
                <w:b w:val="false"/>
                <w:i w:val="false"/>
                <w:color w:val="000000"/>
                <w:sz w:val="20"/>
              </w:rPr>
              <w:t>
Жұмысты жақсарту жөнінде ұсыныстар енгізеді;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8"/>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9"/>
          <w:p>
            <w:pPr>
              <w:spacing w:after="20"/>
              <w:ind w:left="20"/>
              <w:jc w:val="both"/>
            </w:pPr>
            <w:r>
              <w:rPr>
                <w:rFonts w:ascii="Times New Roman"/>
                <w:b w:val="false"/>
                <w:i w:val="false"/>
                <w:color w:val="000000"/>
                <w:sz w:val="20"/>
              </w:rPr>
              <w:t>
E-2;</w:t>
            </w:r>
          </w:p>
          <w:bookmarkEnd w:id="139"/>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0"/>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1"/>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2"/>
          <w:p>
            <w:pPr>
              <w:spacing w:after="20"/>
              <w:ind w:left="20"/>
              <w:jc w:val="both"/>
            </w:pPr>
            <w:r>
              <w:rPr>
                <w:rFonts w:ascii="Times New Roman"/>
                <w:b w:val="false"/>
                <w:i w:val="false"/>
                <w:color w:val="000000"/>
                <w:sz w:val="20"/>
              </w:rPr>
              <w:t>
E-3</w:t>
            </w:r>
          </w:p>
          <w:bookmarkEnd w:id="142"/>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3"/>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4"/>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5"/>
          <w:p>
            <w:pPr>
              <w:spacing w:after="20"/>
              <w:ind w:left="20"/>
              <w:jc w:val="both"/>
            </w:pPr>
            <w:r>
              <w:rPr>
                <w:rFonts w:ascii="Times New Roman"/>
                <w:b w:val="false"/>
                <w:i w:val="false"/>
                <w:color w:val="000000"/>
                <w:sz w:val="20"/>
              </w:rPr>
              <w:t>
E-2</w:t>
            </w:r>
          </w:p>
          <w:bookmarkEnd w:id="145"/>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6"/>
          <w:p>
            <w:pPr>
              <w:spacing w:after="20"/>
              <w:ind w:left="20"/>
              <w:jc w:val="both"/>
            </w:pPr>
            <w:r>
              <w:rPr>
                <w:rFonts w:ascii="Times New Roman"/>
                <w:b w:val="false"/>
                <w:i w:val="false"/>
                <w:color w:val="000000"/>
                <w:sz w:val="20"/>
              </w:rPr>
              <w:t xml:space="preserve">
Белгіленгенстандарттар мен нормалардың, шектеулер мен тыйымдардыңсақталуынбақылайды;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Ұжымныңмүддесінөзмүддесіненжоғарықояды;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Жұмыстатабандылықтанытады;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Ұжымдағысыйластық пен сенімахуалынқалыптастырады;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Бағыныстылардыңіс-әрекетіндешынайылықжәнеәділеттілікпринциптерінсақтаудықамтамасызетеді;</w:t>
            </w:r>
          </w:p>
          <w:p>
            <w:pPr>
              <w:spacing w:after="20"/>
              <w:ind w:left="20"/>
              <w:jc w:val="both"/>
            </w:pPr>
            <w:r>
              <w:rPr>
                <w:rFonts w:ascii="Times New Roman"/>
                <w:b w:val="false"/>
                <w:i w:val="false"/>
                <w:color w:val="000000"/>
                <w:sz w:val="20"/>
              </w:rPr>
              <w:t>
Риясыздық, әділдік, адалниеттілік, сондай-ақ, жекетұлғаныңнамысы мен абыройынақұрметтанытаотырып, бағыныстыларыүшінәдептімінез-құлықтыңүлгісіболады.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7"/>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8"/>
          <w:p>
            <w:pPr>
              <w:spacing w:after="20"/>
              <w:ind w:left="20"/>
              <w:jc w:val="both"/>
            </w:pPr>
            <w:r>
              <w:rPr>
                <w:rFonts w:ascii="Times New Roman"/>
                <w:b w:val="false"/>
                <w:i w:val="false"/>
                <w:color w:val="000000"/>
                <w:sz w:val="20"/>
              </w:rPr>
              <w:t>
E-3</w:t>
            </w:r>
          </w:p>
          <w:bookmarkEnd w:id="148"/>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9"/>
          <w:p>
            <w:pPr>
              <w:spacing w:after="20"/>
              <w:ind w:left="20"/>
              <w:jc w:val="both"/>
            </w:pPr>
            <w:r>
              <w:rPr>
                <w:rFonts w:ascii="Times New Roman"/>
                <w:b w:val="false"/>
                <w:i w:val="false"/>
                <w:color w:val="000000"/>
                <w:sz w:val="20"/>
              </w:rPr>
              <w:t xml:space="preserve">
Белгіленгенәдептілікнормалары мен стандарттарынасүйенеді;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Өзініңжұмысынадалорындайды; </w:t>
            </w:r>
          </w:p>
          <w:p>
            <w:pPr>
              <w:spacing w:after="20"/>
              <w:ind w:left="20"/>
              <w:jc w:val="both"/>
            </w:pPr>
            <w:r>
              <w:rPr>
                <w:rFonts w:ascii="Times New Roman"/>
                <w:b w:val="false"/>
                <w:i w:val="false"/>
                <w:color w:val="000000"/>
                <w:sz w:val="20"/>
              </w:rPr>
              <w:t xml:space="preserve">
Өзінадал, қарапайым, әділұстайды, басқаларғасыпайылықжәнебиязылықтанытады.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0"/>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1"/>
          <w:p>
            <w:pPr>
              <w:spacing w:after="20"/>
              <w:ind w:left="20"/>
              <w:jc w:val="both"/>
            </w:pPr>
            <w:r>
              <w:rPr>
                <w:rFonts w:ascii="Times New Roman"/>
                <w:b w:val="false"/>
                <w:i w:val="false"/>
                <w:color w:val="000000"/>
                <w:sz w:val="20"/>
              </w:rPr>
              <w:t>
E-2</w:t>
            </w:r>
          </w:p>
          <w:bookmarkEnd w:id="151"/>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Сынғасабырлықпенқарайдыжәненегіздіболғанжағдайда, кемшіліктердіжоюжөніндешараларқабылдайды.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2"/>
          <w:p>
            <w:pPr>
              <w:spacing w:after="20"/>
              <w:ind w:left="20"/>
              <w:jc w:val="both"/>
            </w:pPr>
            <w:r>
              <w:rPr>
                <w:rFonts w:ascii="Times New Roman"/>
                <w:b w:val="false"/>
                <w:i w:val="false"/>
                <w:color w:val="000000"/>
                <w:sz w:val="20"/>
              </w:rPr>
              <w:t>
 </w:t>
            </w:r>
          </w:p>
          <w:bookmarkEnd w:id="152"/>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Сынғасабырлықпенқарайдыжәненегіздіболғанжағдайда, кемшіліктердіжоюжөніндешараларқабылдайды.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3"/>
          <w:p>
            <w:pPr>
              <w:spacing w:after="20"/>
              <w:ind w:left="20"/>
              <w:jc w:val="both"/>
            </w:pPr>
            <w:r>
              <w:rPr>
                <w:rFonts w:ascii="Times New Roman"/>
                <w:b w:val="false"/>
                <w:i w:val="false"/>
                <w:color w:val="000000"/>
                <w:sz w:val="20"/>
              </w:rPr>
              <w:t>
E-2</w:t>
            </w:r>
          </w:p>
          <w:bookmarkEnd w:id="153"/>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Құрылымдықбөлімшеқызметінұйымдастырудыжекежауапкершілігінеалады.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4"/>
          <w:p>
            <w:pPr>
              <w:spacing w:after="20"/>
              <w:ind w:left="20"/>
              <w:jc w:val="both"/>
            </w:pPr>
            <w:r>
              <w:rPr>
                <w:rFonts w:ascii="Times New Roman"/>
                <w:b w:val="false"/>
                <w:i w:val="false"/>
                <w:color w:val="000000"/>
                <w:sz w:val="20"/>
              </w:rPr>
              <w:t>
E-3</w:t>
            </w:r>
          </w:p>
          <w:bookmarkEnd w:id="154"/>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5"/>
          <w:p>
            <w:pPr>
              <w:spacing w:after="20"/>
              <w:ind w:left="20"/>
              <w:jc w:val="both"/>
            </w:pPr>
            <w:r>
              <w:rPr>
                <w:rFonts w:ascii="Times New Roman"/>
                <w:b w:val="false"/>
                <w:i w:val="false"/>
                <w:color w:val="000000"/>
                <w:sz w:val="20"/>
              </w:rPr>
              <w:t>
E-2</w:t>
            </w:r>
          </w:p>
          <w:bookmarkEnd w:id="155"/>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Қызметтиімділігінжоғарылатуғабағытталғанинновациялықтәсілдерінжәнешешімдерінендірубойыншаұсыныстардыталдайдыжәнеенгізеді.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6"/>
          <w:p>
            <w:pPr>
              <w:spacing w:after="20"/>
              <w:ind w:left="20"/>
              <w:jc w:val="both"/>
            </w:pPr>
            <w:r>
              <w:rPr>
                <w:rFonts w:ascii="Times New Roman"/>
                <w:b w:val="false"/>
                <w:i w:val="false"/>
                <w:color w:val="000000"/>
                <w:sz w:val="20"/>
              </w:rPr>
              <w:t>
E-3</w:t>
            </w:r>
          </w:p>
          <w:bookmarkEnd w:id="156"/>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bookmarkStart w:name="z243" w:id="157"/>
    <w:p>
      <w:pPr>
        <w:spacing w:after="0"/>
        <w:ind w:left="0"/>
        <w:jc w:val="both"/>
      </w:pPr>
      <w:r>
        <w:rPr>
          <w:rFonts w:ascii="Times New Roman"/>
          <w:b w:val="false"/>
          <w:i w:val="false"/>
          <w:color w:val="000000"/>
          <w:sz w:val="28"/>
        </w:rPr>
        <w:t>
      Лауазымды тұлға ___________________________________ (тегі, аты-жөнінің бірінші әріптері) күні __________________________ қолы _________________________ Нысан</w:t>
      </w:r>
    </w:p>
    <w:bookmarkEnd w:id="157"/>
    <w:bookmarkStart w:name="z244" w:id="158"/>
    <w:p>
      <w:pPr>
        <w:spacing w:after="0"/>
        <w:ind w:left="0"/>
        <w:jc w:val="left"/>
      </w:pPr>
      <w:r>
        <w:rPr>
          <w:rFonts w:ascii="Times New Roman"/>
          <w:b/>
          <w:i w:val="false"/>
          <w:color w:val="000000"/>
        </w:rPr>
        <w:t xml:space="preserve"> Бағалау жөніндегі комиссия отырысының хаттамасы</w:t>
      </w:r>
    </w:p>
    <w:bookmarkEnd w:id="158"/>
    <w:bookmarkStart w:name="z245" w:id="159"/>
    <w:p>
      <w:pPr>
        <w:spacing w:after="0"/>
        <w:ind w:left="0"/>
        <w:jc w:val="both"/>
      </w:pPr>
      <w:r>
        <w:rPr>
          <w:rFonts w:ascii="Times New Roman"/>
          <w:b w:val="false"/>
          <w:i w:val="false"/>
          <w:color w:val="000000"/>
          <w:sz w:val="28"/>
        </w:rPr>
        <w:t>
      ________________________________________________________________ (мемлекеттік органның атауы) ____________________________________________________________________ (бағалау мерзіміжыл) Бағалау нәтижелері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160"/>
    <w:p>
      <w:pPr>
        <w:spacing w:after="0"/>
        <w:ind w:left="0"/>
        <w:jc w:val="both"/>
      </w:pPr>
      <w:r>
        <w:rPr>
          <w:rFonts w:ascii="Times New Roman"/>
          <w:b w:val="false"/>
          <w:i w:val="false"/>
          <w:color w:val="000000"/>
          <w:sz w:val="28"/>
        </w:rPr>
        <w:t>
      Комиссия қорытындысы: _______________________________________________________________</w:t>
      </w:r>
    </w:p>
    <w:bookmarkEnd w:id="160"/>
    <w:bookmarkStart w:name="z247" w:id="161"/>
    <w:p>
      <w:pPr>
        <w:spacing w:after="0"/>
        <w:ind w:left="0"/>
        <w:jc w:val="both"/>
      </w:pPr>
      <w:r>
        <w:rPr>
          <w:rFonts w:ascii="Times New Roman"/>
          <w:b w:val="false"/>
          <w:i w:val="false"/>
          <w:color w:val="000000"/>
          <w:sz w:val="28"/>
        </w:rPr>
        <w:t>
      Тексерілді: Комиссияның хатшысы: ___________________________ Күні: _____________ (тегі, аты-жөні, қолы) Комиссияның төрағасы: ____________________________ Күні: ____________ (тегі, аты-жөні, қолы) Комиссияның мүшесі: _____________________________ Күні: _____________ (тегі, аты-жөні, қолы)</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