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52be" w14:textId="3a75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Бұқарбай батыр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277 552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273 477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278 299,6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Бұқарбай батыр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А.Құнанбаев, Бұқарбай батыр, А.Төлеубаева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