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fce0" w14:textId="846f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126 "2022-2024 жылдарға арналған Иіркөл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Иіркөл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61 869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60 882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62 321,3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бюджетінде республикалық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7-қосымша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округінің Достық көшесін жарықтандыру жұмыстарына жоба-сметалық құжаттама әзірлеу, сараптама қорытындысын 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Құлақтандыру жүйесін (сирена)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округінің Достық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