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9e0fb" w14:textId="159e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2021 жылғы 23 желтоқсандағы № 116 "2022-2024 жылдарға арналған Ақай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17 тамыздағы № 206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2021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Ақай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87 968,6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14 595,5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750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72 623,1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134 775,9 мың теңге;".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"17"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шешіміне 1-қосымша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Ақай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