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9e20" w14:textId="14e9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№127 "2022-2024 жылдарға арналған Жосалы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маусымдағы № 194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Жосалы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52 993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52 137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53 210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