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0f8a" w14:textId="3b10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127 "2022-2024 жылдарға арналған Жосалы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25 наурыздағы № 153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Жосалы ауылдық округінің бюджеті туралы"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Жосалы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52 137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52 900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жылы аудандық бюджеттен бөлінген мақсатты трансферттердің пайдаланылмаған (толық пайдаланылмаған) 0,2 мың теңгені аудандық бюджетке қайтару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