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a2e9" w14:textId="02ba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199 "2022-2024 жылдарға арналған Сарбұлақ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22 қарашадағы № 319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Сарбұлақ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№163377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56631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55389мың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56963,7мың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332,7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332,7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Сарбұлақ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Сарбұлақ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кентінен Сарбұлақ елді мекеніне дейінгі жолды грейдерлеу жұмыстарына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ауылына 1 дана әмбебап өрт сөндіру прицепін (УПП-3)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Уаз Хантер маркалы қызметтік автокөлігінің істен шығуына (контроллер, компьютер, раздатка, алдыңғы мост) сәйкес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жарық шамдарының жарамдылық мерзімі бітіп, істен шығуына байланысты жарық шамдарын ауыстыруға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