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4145" w14:textId="71c4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189 "2022-2024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Бірлік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72016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70981мың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72499,6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483,6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483,6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Бірлік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Бірлік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округіндегі Тәуелсіздік, Жанкожа батыр көшелеріне 26 дана түнгі жарықшамдар бағанасын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теңгеріміндегі "Нарман" каналын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