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b75b" w14:textId="00d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Қазалы ауданы әкімдігінің 2015 жылғы 04 наурыздағы № 51 қаулысына өзгерістер енгізу туралы" Қазалы ауданы әкімдігінің 2022 жылғы 05 сәуірдегі № 46 қаулысын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 әкімдігінің 2022 жылғы 4 мамырдағы № 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Қазалы ауданы әкімдігінің 2015 жылғы 04 наурыздағы № 51 қаулысына өзгерістер енгізу туралы" Қазалы ауданы әкімдігінің 2022 жылғы 05 сәуірдегі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