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c291" w14:textId="06bc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184 "2022-2024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5 желтоқсандағы № 317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Сексеуіл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115 207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- 2 460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95 444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116 216,2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1009,2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317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