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3ece" w14:textId="218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Белкөл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204-29/2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197 325,0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25 736,0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171 589,0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201 819,1мың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-4 494,1мың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4 494,1мың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93-12/2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2023 жылға – 74 923 мың теңге, 2024 жылға – 80 186 мың теңге, 2025 жылға – 85 485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93-12/2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