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9ad0" w14:textId="f429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22 желтоқсандағы № 19/194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10 656 256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6 613 270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279993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3 787 532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10 919 269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145074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232875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87801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- 145074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145074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232875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87802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2023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аудандық бюджеттен кент, ауылдық округтер бюджеттеріне 684243 мың теңге сомасында субвенциялар көлемі қарастырылсын.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2023 – 2025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2023 жылға арналған резерві 130914 мың теңге сомасында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 және ресми жариялануға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19/194 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 шешіміне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 шешіміне 3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 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 шешіміне 5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2023-2025 жылдарға арналған қала, кент, ауылдық округтер бюджеттеріне берілетін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