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4c35" w14:textId="a774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Егінді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Егінді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Егінді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Егінді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Егінді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Егінді ауылының (одан әрі – Егінді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Егінді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Егінді ауылының аумағы: Егінді ауыл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Егінді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Егінді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Егінді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Егінді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Егінді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Егінді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Егінді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Егінді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Егінді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