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2125" w14:textId="bef2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Баршын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Баршын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Баршын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Баршын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Баршын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Баршын ауылының (одан әрі – Баршын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Баршын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Баршын ауылының аумағы: Баршын ауылы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Баршын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Баршын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Баршын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Баршын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Баршын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шын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Баршын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шын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Баршын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Баршын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Баршын ау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