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2e274" w14:textId="fb2e2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Қызылжар кентінің бөлек жергілікті қоғамдастық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2022 жылғы 5 сәуірдегі № 21/148 шешімі. Күші жойылды - Ұлытау облысы Жаңаарқа аудандық мәслихатының 2023 жылғы 19 қазандағы № 8/60 шешімімен</w:t>
      </w:r>
    </w:p>
    <w:p>
      <w:pPr>
        <w:spacing w:after="0"/>
        <w:ind w:left="0"/>
        <w:jc w:val="both"/>
      </w:pPr>
      <w:r>
        <w:rPr>
          <w:rFonts w:ascii="Times New Roman"/>
          <w:b w:val="false"/>
          <w:i w:val="false"/>
          <w:color w:val="ff0000"/>
          <w:sz w:val="28"/>
        </w:rPr>
        <w:t xml:space="preserve">
      Ескерту. Күші жойылды - Ұлытау облысы Жаңаарқа аудандық мәслихатының 19.10.2023 </w:t>
      </w:r>
      <w:r>
        <w:rPr>
          <w:rFonts w:ascii="Times New Roman"/>
          <w:b w:val="false"/>
          <w:i w:val="false"/>
          <w:color w:val="ff0000"/>
          <w:sz w:val="28"/>
        </w:rPr>
        <w:t xml:space="preserve">№ 8/60 </w:t>
      </w:r>
      <w:r>
        <w:rPr>
          <w:rFonts w:ascii="Times New Roman"/>
          <w:b w:val="false"/>
          <w:i w:val="false"/>
          <w:color w:val="ff0000"/>
          <w:sz w:val="28"/>
        </w:rPr>
        <w:t>(оның алғашқы ресми жарияланған күнінен кейiн күнтiзбелiк он күн өткен соң қолданысқа енгiзiледi) шешімімен.</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Жаңаарқа ауданының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Жаңаарқа ауданының Қызылжар кентінің бөлек жергілікті қоғамдастық жиындарын өткізудің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Қызылжар кентінің бөлек жергілікті қоғамдастық жиынына қатысу үшін кент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маслихат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Имантусупов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2022 жылғы "5" сәуірдегі № 21/148</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Жаңаарқа ауданының Қызылжар кентінің бөлек жергілікті қоғамдастық жиындарын өткізудің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Жаңаарқа ауданының Қызылжар кентінің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Жаңаарқа ауданының Қызылжар кентінің бөлек жергілікті қоғамдастық жиындарын өткізудің тәртібін белгілейді.</w:t>
      </w:r>
    </w:p>
    <w:bookmarkEnd w:id="6"/>
    <w:bookmarkStart w:name="z13"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4"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5" w:id="9"/>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жиынына қатысу үшін өкілдерді сайлауға тікелей қатысуы.</w:t>
      </w:r>
    </w:p>
    <w:bookmarkEnd w:id="9"/>
    <w:bookmarkStart w:name="z16"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17" w:id="11"/>
    <w:p>
      <w:pPr>
        <w:spacing w:after="0"/>
        <w:ind w:left="0"/>
        <w:jc w:val="both"/>
      </w:pPr>
      <w:r>
        <w:rPr>
          <w:rFonts w:ascii="Times New Roman"/>
          <w:b w:val="false"/>
          <w:i w:val="false"/>
          <w:color w:val="000000"/>
          <w:sz w:val="28"/>
        </w:rPr>
        <w:t>
      3. Жергілікті қоғамдастықтың бөлек жиынын өткізу үшін кенттің аумағы учаскелерге бөлінеді.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Ұлытау облысы Жаңаарқа аудандық мәслихатының 26.07.2022 </w:t>
      </w:r>
      <w:r>
        <w:rPr>
          <w:rFonts w:ascii="Times New Roman"/>
          <w:b w:val="false"/>
          <w:i w:val="false"/>
          <w:color w:val="000000"/>
          <w:sz w:val="28"/>
        </w:rPr>
        <w:t>№ 27/185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19" w:id="13"/>
    <w:p>
      <w:pPr>
        <w:spacing w:after="0"/>
        <w:ind w:left="0"/>
        <w:jc w:val="both"/>
      </w:pPr>
      <w:r>
        <w:rPr>
          <w:rFonts w:ascii="Times New Roman"/>
          <w:b w:val="false"/>
          <w:i w:val="false"/>
          <w:color w:val="000000"/>
          <w:sz w:val="28"/>
        </w:rPr>
        <w:t>
      5. Жергілікті қоғамдастықтың бөлек жиынын Қызылжар кентінің әкімі шақырады және ұйымдастырады.</w:t>
      </w:r>
    </w:p>
    <w:bookmarkEnd w:id="13"/>
    <w:bookmarkStart w:name="z20"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Қызылжар кентінің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1" w:id="15"/>
    <w:p>
      <w:pPr>
        <w:spacing w:after="0"/>
        <w:ind w:left="0"/>
        <w:jc w:val="both"/>
      </w:pPr>
      <w:r>
        <w:rPr>
          <w:rFonts w:ascii="Times New Roman"/>
          <w:b w:val="false"/>
          <w:i w:val="false"/>
          <w:color w:val="000000"/>
          <w:sz w:val="28"/>
        </w:rPr>
        <w:t>
      7. Кент шегінде бөлек жергілікті қоғамдастық жиынын өткізуді Қызылжар кентінің әкімі ұйымдастырады. Көше шегінде көппәтерлі үйлер болған жағдайда, көппәтерлі үйдің бөлек жиындары өткізілмейді.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Ұлытау облысы Жаңаарқа аудандық мәслихатының 26.07.2022 </w:t>
      </w:r>
      <w:r>
        <w:rPr>
          <w:rFonts w:ascii="Times New Roman"/>
          <w:b w:val="false"/>
          <w:i w:val="false"/>
          <w:color w:val="000000"/>
          <w:sz w:val="28"/>
        </w:rPr>
        <w:t>№ 27/185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кенттің оған қатысуға құқығы бар тұрғындарын тіркеу жүргізіледі. Жергілікті қоғамдастықтың бөлек жиыны осы кентте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Ұлытау облысы Жаңаарқа аудандық мәслихатының 26.07.2022 </w:t>
      </w:r>
      <w:r>
        <w:rPr>
          <w:rFonts w:ascii="Times New Roman"/>
          <w:b w:val="false"/>
          <w:i w:val="false"/>
          <w:color w:val="000000"/>
          <w:sz w:val="28"/>
        </w:rPr>
        <w:t>№ 27/185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9. Жергілікті қоғамдастықтың бөлек жиынын Қызылжар кентінің әкімі немесе ол уәкілеттік берген тұлға ашады. Қызылжар кентінің әкімі немесе ол уәкілеттік берген тұлға бөлек жергілікті қоғамдастық жиынының төрағасы болып табылады. Жергілікті қоғамдастықтың бөлек жиынының хаттамасын ресімдеу үшін ашық дауыс берумен хатшы сайланады.</w:t>
      </w:r>
    </w:p>
    <w:bookmarkEnd w:id="17"/>
    <w:bookmarkStart w:name="z24" w:id="18"/>
    <w:p>
      <w:pPr>
        <w:spacing w:after="0"/>
        <w:ind w:left="0"/>
        <w:jc w:val="both"/>
      </w:pPr>
      <w:r>
        <w:rPr>
          <w:rFonts w:ascii="Times New Roman"/>
          <w:b w:val="false"/>
          <w:i w:val="false"/>
          <w:color w:val="000000"/>
          <w:sz w:val="28"/>
        </w:rPr>
        <w:t>
      10. Жергілікті қоғамдастық жиынына қатысу үшін кент тұрғындары өкілдерінің кандидатураларын Жаңаарқа ауданының мәслихаты бекіткен сандық құрамға сәйкес бөлек жергілікті қоғамдастық жиынына қатысушылар ұсынады.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Ұлытау облысы Жаңаарқа аудандық мәслихатының 26.07.2022 </w:t>
      </w:r>
      <w:r>
        <w:rPr>
          <w:rFonts w:ascii="Times New Roman"/>
          <w:b w:val="false"/>
          <w:i w:val="false"/>
          <w:color w:val="000000"/>
          <w:sz w:val="28"/>
        </w:rPr>
        <w:t>№ 27/185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9"/>
    <w:bookmarkStart w:name="z26" w:id="2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Қызылжар кентінің әкімінің аппаратына беріледі.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2022 жылғы 5 сәуірдегі №21/148</w:t>
            </w:r>
            <w:r>
              <w:br/>
            </w:r>
            <w:r>
              <w:rPr>
                <w:rFonts w:ascii="Times New Roman"/>
                <w:b w:val="false"/>
                <w:i w:val="false"/>
                <w:color w:val="000000"/>
                <w:sz w:val="20"/>
              </w:rPr>
              <w:t xml:space="preserve"> шешіміне 2 қосымша</w:t>
            </w:r>
          </w:p>
        </w:tc>
      </w:tr>
    </w:tbl>
    <w:bookmarkStart w:name="z28" w:id="21"/>
    <w:p>
      <w:pPr>
        <w:spacing w:after="0"/>
        <w:ind w:left="0"/>
        <w:jc w:val="left"/>
      </w:pPr>
      <w:r>
        <w:rPr>
          <w:rFonts w:ascii="Times New Roman"/>
          <w:b/>
          <w:i w:val="false"/>
          <w:color w:val="000000"/>
        </w:rPr>
        <w:t xml:space="preserve"> Қызылжар кентінің бөлек жергілікті қоғамдастық жиынына қатысу үшін кент тұрғындары өкілдерінің сандық құрамы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А.Даулетбеков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Ж.Садуақасов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Б.Сағынтаев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Ш.Үсенов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 Әмзе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Аймұханов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Байдаулетов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Жеңістің 40 жылдығы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Ш.Ералиев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