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ab0" w14:textId="76a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Гүлшат және Саяқ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21 желтоқсандағы № 19/141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Гүлшат кентінің бюджеті бекітілсін, оның ішінде 2023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101 970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101 558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102 174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Саяқ кентінің бюджеті бекітілсін, оның ішінде 2023 жылға келесі көлемдерде: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191 825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3 718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126 081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195 663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2023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Гүлшат кентінің бюджетіне бөлінген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Саяқ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8-қосымшамен толықтырылды - Қарағанды облысы Балқаш қалалық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6/56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