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b46" w14:textId="5e9a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9/65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25 шілдедегі № 14/115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22 желтоқсандағы №9/65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№26174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қалалық бюджет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19 610 239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11 081 111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54 178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7 674 494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19 591 415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- 7 711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26 535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- 26 535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1 241 680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1 215 145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мекемелердің медициналық қызметкерлеріне еңбек ақы төлемін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полигонын салу жөніндегі техникалық-экономикалық негіздемені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 "Самал" шағын ауданындағы жеке тұрғын үйлерге инженерлік-коммуникациялық инфрақұрылым салу (1-кезек. Құрылыстың ІІІ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 курсанттарға арналған павильоны бар автоматтандырылған автодром құрылысына жобалық 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Қоңырат шағын ауданындағы Финская және Октябрьская көшелерінің кварталішілік жылу желілерінің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 10/0.4 кВ электр беру желісін қайта жаңартуға жобалық 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№1,2,3 және "қалалық 110/10кВ" қосалқы станцияларын жаңғыртуға жобалық - 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