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1a9e0" w14:textId="401a9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табиғи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қаласының әкімінің 2022 жылғы 21 қарашадағы № 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Қазақстан Республикасы Заңының 33-бабы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тармақшасына, "Азаматтық қорғау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"Табиғи және техногендiк сипаттағы төтенше жағдайлардың сыныптамасын белгілеу туралы" Қазақстан Республикасы Үкіметінің 2014 жылғы 2 шілдедегі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қаласының аумағында жергілікті ауқымдағы табиғи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 басшысы болып Қарағанды қаласы әкімінің орынбасары М.М. Кожухов тағайындалсын.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қаласы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Бөлекпаев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