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589e" w14:textId="aa55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30 желтоқсандағы "Көксу ауданының ауылдық округтерінің 2022-2024 жылдарға арналған бюджеттері туралы" № 19-4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9 қарашадағы № 34-1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Балпық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470 063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361 101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488 268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18 205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18 205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18 205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Жарлыөзек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65 498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57 802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65 600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Лабасы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74 799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18 410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75 215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Мұқыры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84 676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74 644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84 779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Мұқаншы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80 111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11 560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80 491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380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Алғабас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67 906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4 612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63 294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68 051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Еңбекші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52 216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45 954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52 262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Айнабұлақ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41 190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1 668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39 522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41 292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Қаблиса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36 859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34 216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36 908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Мұсабек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44 923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39 669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45 029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9 қарашадағы № 34-1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30 желтоқсандағы № 19-4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желтоқсандағы № 73-1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9 қарашадағы № 34-1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