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c31a" w14:textId="bf1c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2021 жылғы 30 желтоқсандағы "Кербұлақ ауданының ауылдық округтерінің 2022-2024 жылдарға арналған бюджеттері туралы" № 16-88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2022 жылғы 8 желтоқсандағы № 28-164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2022-2024 жылдарға арналған бюджеттері туралы" 2021 жылғы 30 желтоқсандағы </w:t>
      </w:r>
      <w:r>
        <w:rPr>
          <w:rFonts w:ascii="Times New Roman"/>
          <w:b w:val="false"/>
          <w:i w:val="false"/>
          <w:color w:val="000000"/>
          <w:sz w:val="28"/>
        </w:rPr>
        <w:t>№ 16-88</w:t>
      </w:r>
      <w:r>
        <w:rPr>
          <w:rFonts w:ascii="Times New Roman"/>
          <w:b w:val="false"/>
          <w:i w:val="false"/>
          <w:color w:val="000000"/>
          <w:sz w:val="28"/>
        </w:rPr>
        <w:t xml:space="preserve"> (Нормативтік құқықтық актілерді мемлекеттік тіркеу тізілімінде № 163 549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"1. 2022-2024 жылдарға арналған Алтынемел ауылдық округінің бюджеті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65 891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8 196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57 695 мың теңге;</w:t>
      </w:r>
    </w:p>
    <w:bookmarkEnd w:id="8"/>
    <w:bookmarkStart w:name="z16" w:id="9"/>
    <w:p>
      <w:pPr>
        <w:spacing w:after="0"/>
        <w:ind w:left="0"/>
        <w:jc w:val="both"/>
      </w:pPr>
      <w:r>
        <w:rPr>
          <w:rFonts w:ascii="Times New Roman"/>
          <w:b w:val="false"/>
          <w:i w:val="false"/>
          <w:color w:val="000000"/>
          <w:sz w:val="28"/>
        </w:rPr>
        <w:t>
      2) шығындар 66 766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875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875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875 мың теңге.";</w:t>
      </w:r>
    </w:p>
    <w:bookmarkEnd w:id="20"/>
    <w:bookmarkStart w:name="z28" w:id="21"/>
    <w:p>
      <w:pPr>
        <w:spacing w:after="0"/>
        <w:ind w:left="0"/>
        <w:jc w:val="both"/>
      </w:pPr>
      <w:r>
        <w:rPr>
          <w:rFonts w:ascii="Times New Roman"/>
          <w:b w:val="false"/>
          <w:i w:val="false"/>
          <w:color w:val="000000"/>
          <w:sz w:val="28"/>
        </w:rPr>
        <w:t>
      "2. 2022-2024 жылдарға арналған Жайнақ батыр ауылдық округінің бюджеті тиісінше осы шешімнің 4, 5 және 6-қосымшаларына сәйкес, оның ішінде 2022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79 106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9 261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69 845 мың теңге;</w:t>
      </w:r>
    </w:p>
    <w:bookmarkEnd w:id="26"/>
    <w:bookmarkStart w:name="z34" w:id="27"/>
    <w:p>
      <w:pPr>
        <w:spacing w:after="0"/>
        <w:ind w:left="0"/>
        <w:jc w:val="both"/>
      </w:pPr>
      <w:r>
        <w:rPr>
          <w:rFonts w:ascii="Times New Roman"/>
          <w:b w:val="false"/>
          <w:i w:val="false"/>
          <w:color w:val="000000"/>
          <w:sz w:val="28"/>
        </w:rPr>
        <w:t>
      2) шығындар 81 533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2 427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2 427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2 427 мың теңге.";</w:t>
      </w:r>
    </w:p>
    <w:bookmarkEnd w:id="38"/>
    <w:bookmarkStart w:name="z46" w:id="39"/>
    <w:p>
      <w:pPr>
        <w:spacing w:after="0"/>
        <w:ind w:left="0"/>
        <w:jc w:val="both"/>
      </w:pPr>
      <w:r>
        <w:rPr>
          <w:rFonts w:ascii="Times New Roman"/>
          <w:b w:val="false"/>
          <w:i w:val="false"/>
          <w:color w:val="000000"/>
          <w:sz w:val="28"/>
        </w:rPr>
        <w:t>
      "3. 2022-2024 жылдарға арналған Қоғалы ауылдық округінің бюджеті тиісінше осы шешімнің 7, 8 және 9-қосымшаларына сәйкес, оның ішінде 2022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127 370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21 172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106 198 мың теңге;</w:t>
      </w:r>
    </w:p>
    <w:bookmarkEnd w:id="44"/>
    <w:bookmarkStart w:name="z52" w:id="45"/>
    <w:p>
      <w:pPr>
        <w:spacing w:after="0"/>
        <w:ind w:left="0"/>
        <w:jc w:val="both"/>
      </w:pPr>
      <w:r>
        <w:rPr>
          <w:rFonts w:ascii="Times New Roman"/>
          <w:b w:val="false"/>
          <w:i w:val="false"/>
          <w:color w:val="000000"/>
          <w:sz w:val="28"/>
        </w:rPr>
        <w:t>
      2) шығындар 130 512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3 142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3 142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3 142 мың теңге.";</w:t>
      </w:r>
    </w:p>
    <w:bookmarkEnd w:id="56"/>
    <w:bookmarkStart w:name="z64" w:id="57"/>
    <w:p>
      <w:pPr>
        <w:spacing w:after="0"/>
        <w:ind w:left="0"/>
        <w:jc w:val="both"/>
      </w:pPr>
      <w:r>
        <w:rPr>
          <w:rFonts w:ascii="Times New Roman"/>
          <w:b w:val="false"/>
          <w:i w:val="false"/>
          <w:color w:val="000000"/>
          <w:sz w:val="28"/>
        </w:rPr>
        <w:t>
      "4. 2022-2024 жылдарға арналған Талдыбұлақ ауылдық округінің бюджеті тиісінше осы шешімнің 10, 11 және 12-қосымшаларына сәйкес, оның ішінде 2022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212 667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8 213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204 454 мың теңге;</w:t>
      </w:r>
    </w:p>
    <w:bookmarkEnd w:id="62"/>
    <w:bookmarkStart w:name="z70" w:id="63"/>
    <w:p>
      <w:pPr>
        <w:spacing w:after="0"/>
        <w:ind w:left="0"/>
        <w:jc w:val="both"/>
      </w:pPr>
      <w:r>
        <w:rPr>
          <w:rFonts w:ascii="Times New Roman"/>
          <w:b w:val="false"/>
          <w:i w:val="false"/>
          <w:color w:val="000000"/>
          <w:sz w:val="28"/>
        </w:rPr>
        <w:t>
      2) шығындар 214 688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2 021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2 021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2 021 мың теңге.";</w:t>
      </w:r>
    </w:p>
    <w:bookmarkEnd w:id="74"/>
    <w:bookmarkStart w:name="z82" w:id="75"/>
    <w:p>
      <w:pPr>
        <w:spacing w:after="0"/>
        <w:ind w:left="0"/>
        <w:jc w:val="both"/>
      </w:pPr>
      <w:r>
        <w:rPr>
          <w:rFonts w:ascii="Times New Roman"/>
          <w:b w:val="false"/>
          <w:i w:val="false"/>
          <w:color w:val="000000"/>
          <w:sz w:val="28"/>
        </w:rPr>
        <w:t>
      "5. 2022-2024 жылдарға арналған Шұбар ауылдық округінің бюджеті тиісінше осы шешімнің 13, 14 және 15-қосымшаларына сәйкес, оның ішінде 2022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97 810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6 256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91 554 мың теңге;</w:t>
      </w:r>
    </w:p>
    <w:bookmarkEnd w:id="80"/>
    <w:bookmarkStart w:name="z88" w:id="81"/>
    <w:p>
      <w:pPr>
        <w:spacing w:after="0"/>
        <w:ind w:left="0"/>
        <w:jc w:val="both"/>
      </w:pPr>
      <w:r>
        <w:rPr>
          <w:rFonts w:ascii="Times New Roman"/>
          <w:b w:val="false"/>
          <w:i w:val="false"/>
          <w:color w:val="000000"/>
          <w:sz w:val="28"/>
        </w:rPr>
        <w:t>
      2) шығындар 98 396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586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586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586 мың теңге.";</w:t>
      </w:r>
    </w:p>
    <w:bookmarkEnd w:id="92"/>
    <w:bookmarkStart w:name="z100" w:id="93"/>
    <w:p>
      <w:pPr>
        <w:spacing w:after="0"/>
        <w:ind w:left="0"/>
        <w:jc w:val="both"/>
      </w:pPr>
      <w:r>
        <w:rPr>
          <w:rFonts w:ascii="Times New Roman"/>
          <w:b w:val="false"/>
          <w:i w:val="false"/>
          <w:color w:val="000000"/>
          <w:sz w:val="28"/>
        </w:rPr>
        <w:t>
      "6. 2022-2024 жылдарға арналған Көксу ауылдық округінің бюджеті тиісінше осы шешімнің 16, 17 және 18-қосымшаларына сәйкес, оның ішінде 2022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85 480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7 290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78 190 мың теңге;</w:t>
      </w:r>
    </w:p>
    <w:bookmarkEnd w:id="98"/>
    <w:bookmarkStart w:name="z106" w:id="99"/>
    <w:p>
      <w:pPr>
        <w:spacing w:after="0"/>
        <w:ind w:left="0"/>
        <w:jc w:val="both"/>
      </w:pPr>
      <w:r>
        <w:rPr>
          <w:rFonts w:ascii="Times New Roman"/>
          <w:b w:val="false"/>
          <w:i w:val="false"/>
          <w:color w:val="000000"/>
          <w:sz w:val="28"/>
        </w:rPr>
        <w:t>
      2) шығындар 88 229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2 749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2 749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2 749 мың теңге.";</w:t>
      </w:r>
    </w:p>
    <w:bookmarkEnd w:id="110"/>
    <w:bookmarkStart w:name="z118" w:id="111"/>
    <w:p>
      <w:pPr>
        <w:spacing w:after="0"/>
        <w:ind w:left="0"/>
        <w:jc w:val="both"/>
      </w:pPr>
      <w:r>
        <w:rPr>
          <w:rFonts w:ascii="Times New Roman"/>
          <w:b w:val="false"/>
          <w:i w:val="false"/>
          <w:color w:val="000000"/>
          <w:sz w:val="28"/>
        </w:rPr>
        <w:t>
      "7. 2022-2024 жылдарға арналған Қарашоқы ауылдық округінің бюджеті тиісінше осы шешімнің 19, 20 және 21-қосымшаларына сәйкес, оның ішінде 2022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53 083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8 790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44 293 мың теңге;</w:t>
      </w:r>
    </w:p>
    <w:bookmarkEnd w:id="116"/>
    <w:bookmarkStart w:name="z124" w:id="117"/>
    <w:p>
      <w:pPr>
        <w:spacing w:after="0"/>
        <w:ind w:left="0"/>
        <w:jc w:val="both"/>
      </w:pPr>
      <w:r>
        <w:rPr>
          <w:rFonts w:ascii="Times New Roman"/>
          <w:b w:val="false"/>
          <w:i w:val="false"/>
          <w:color w:val="000000"/>
          <w:sz w:val="28"/>
        </w:rPr>
        <w:t>
      2) шығындар 53 732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649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649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649 мың теңге.";</w:t>
      </w:r>
    </w:p>
    <w:bookmarkEnd w:id="128"/>
    <w:bookmarkStart w:name="z136" w:id="129"/>
    <w:p>
      <w:pPr>
        <w:spacing w:after="0"/>
        <w:ind w:left="0"/>
        <w:jc w:val="both"/>
      </w:pPr>
      <w:r>
        <w:rPr>
          <w:rFonts w:ascii="Times New Roman"/>
          <w:b w:val="false"/>
          <w:i w:val="false"/>
          <w:color w:val="000000"/>
          <w:sz w:val="28"/>
        </w:rPr>
        <w:t>
      "8. 2022-2024 жылдарға арналған Басши ауылдық округінің бюджеті тиісінше осы шешімнің 22, 23 және 24-қосымшаларына сәйкес, оның ішінде 2022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74 949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7 442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67 507 мың теңге;</w:t>
      </w:r>
    </w:p>
    <w:bookmarkEnd w:id="134"/>
    <w:bookmarkStart w:name="z142" w:id="135"/>
    <w:p>
      <w:pPr>
        <w:spacing w:after="0"/>
        <w:ind w:left="0"/>
        <w:jc w:val="both"/>
      </w:pPr>
      <w:r>
        <w:rPr>
          <w:rFonts w:ascii="Times New Roman"/>
          <w:b w:val="false"/>
          <w:i w:val="false"/>
          <w:color w:val="000000"/>
          <w:sz w:val="28"/>
        </w:rPr>
        <w:t>
      2) шығындар 75 056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107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107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107 мың теңге.";</w:t>
      </w:r>
    </w:p>
    <w:bookmarkEnd w:id="146"/>
    <w:bookmarkStart w:name="z154" w:id="147"/>
    <w:p>
      <w:pPr>
        <w:spacing w:after="0"/>
        <w:ind w:left="0"/>
        <w:jc w:val="both"/>
      </w:pPr>
      <w:r>
        <w:rPr>
          <w:rFonts w:ascii="Times New Roman"/>
          <w:b w:val="false"/>
          <w:i w:val="false"/>
          <w:color w:val="000000"/>
          <w:sz w:val="28"/>
        </w:rPr>
        <w:t>
      "9. 2022-2024 жылдарға арналған Шанханай ауылдық округінің бюджеті тиісінше осы шешімнің 25, 26 және 27-қосымшаларына сәйкес, оның ішінде 2022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86 199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10 520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75 679 мың теңге;</w:t>
      </w:r>
    </w:p>
    <w:bookmarkEnd w:id="152"/>
    <w:bookmarkStart w:name="z160" w:id="153"/>
    <w:p>
      <w:pPr>
        <w:spacing w:after="0"/>
        <w:ind w:left="0"/>
        <w:jc w:val="both"/>
      </w:pPr>
      <w:r>
        <w:rPr>
          <w:rFonts w:ascii="Times New Roman"/>
          <w:b w:val="false"/>
          <w:i w:val="false"/>
          <w:color w:val="000000"/>
          <w:sz w:val="28"/>
        </w:rPr>
        <w:t>
      2) шығындар 86 768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569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569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569 мың теңге.";</w:t>
      </w:r>
    </w:p>
    <w:bookmarkEnd w:id="164"/>
    <w:bookmarkStart w:name="z172" w:id="165"/>
    <w:p>
      <w:pPr>
        <w:spacing w:after="0"/>
        <w:ind w:left="0"/>
        <w:jc w:val="both"/>
      </w:pPr>
      <w:r>
        <w:rPr>
          <w:rFonts w:ascii="Times New Roman"/>
          <w:b w:val="false"/>
          <w:i w:val="false"/>
          <w:color w:val="000000"/>
          <w:sz w:val="28"/>
        </w:rPr>
        <w:t>
      "10. 2022-2024 жылдарға арналған Сарыөзек ауылдық округінің бюджеті тиісінше осы шешімнің 28, 29 және 30-қосымшаларына сәйкес, оның ішінде 2022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297 630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81 249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216 381 мың теңге;</w:t>
      </w:r>
    </w:p>
    <w:bookmarkEnd w:id="170"/>
    <w:bookmarkStart w:name="z178" w:id="171"/>
    <w:p>
      <w:pPr>
        <w:spacing w:after="0"/>
        <w:ind w:left="0"/>
        <w:jc w:val="both"/>
      </w:pPr>
      <w:r>
        <w:rPr>
          <w:rFonts w:ascii="Times New Roman"/>
          <w:b w:val="false"/>
          <w:i w:val="false"/>
          <w:color w:val="000000"/>
          <w:sz w:val="28"/>
        </w:rPr>
        <w:t>
      2) шығындар 303 363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5 733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5 733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5 733 мың теңге.";</w:t>
      </w:r>
    </w:p>
    <w:bookmarkEnd w:id="182"/>
    <w:bookmarkStart w:name="z190" w:id="183"/>
    <w:p>
      <w:pPr>
        <w:spacing w:after="0"/>
        <w:ind w:left="0"/>
        <w:jc w:val="both"/>
      </w:pPr>
      <w:r>
        <w:rPr>
          <w:rFonts w:ascii="Times New Roman"/>
          <w:b w:val="false"/>
          <w:i w:val="false"/>
          <w:color w:val="000000"/>
          <w:sz w:val="28"/>
        </w:rPr>
        <w:t>
       "11. 2022-2024 жылдарға арналған Қаспан ауылдық округінің бюджеті тиісінше осы шешімнің 31, 32 және 33-қосымшаларына сәйкес, оның ішінде 2022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50 782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6 802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43 980 мың теңге;</w:t>
      </w:r>
    </w:p>
    <w:bookmarkEnd w:id="188"/>
    <w:bookmarkStart w:name="z196" w:id="189"/>
    <w:p>
      <w:pPr>
        <w:spacing w:after="0"/>
        <w:ind w:left="0"/>
        <w:jc w:val="both"/>
      </w:pPr>
      <w:r>
        <w:rPr>
          <w:rFonts w:ascii="Times New Roman"/>
          <w:b w:val="false"/>
          <w:i w:val="false"/>
          <w:color w:val="000000"/>
          <w:sz w:val="28"/>
        </w:rPr>
        <w:t>
      2) шығындар 52 187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1 405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1 405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1 405 мың теңге.";</w:t>
      </w:r>
    </w:p>
    <w:bookmarkEnd w:id="200"/>
    <w:bookmarkStart w:name="z208" w:id="201"/>
    <w:p>
      <w:pPr>
        <w:spacing w:after="0"/>
        <w:ind w:left="0"/>
        <w:jc w:val="both"/>
      </w:pPr>
      <w:r>
        <w:rPr>
          <w:rFonts w:ascii="Times New Roman"/>
          <w:b w:val="false"/>
          <w:i w:val="false"/>
          <w:color w:val="000000"/>
          <w:sz w:val="28"/>
        </w:rPr>
        <w:t>
      "12. 2022-2024 жылдарға арналған Қызылжар ауылдық округінің бюджеті тиісінше осы шешімнің 34, 35 және 36-қосымшаларына сәйкес, оның ішінде 2022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140 964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11 279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129 685 мың теңге;</w:t>
      </w:r>
    </w:p>
    <w:bookmarkEnd w:id="206"/>
    <w:bookmarkStart w:name="z214" w:id="207"/>
    <w:p>
      <w:pPr>
        <w:spacing w:after="0"/>
        <w:ind w:left="0"/>
        <w:jc w:val="both"/>
      </w:pPr>
      <w:r>
        <w:rPr>
          <w:rFonts w:ascii="Times New Roman"/>
          <w:b w:val="false"/>
          <w:i w:val="false"/>
          <w:color w:val="000000"/>
          <w:sz w:val="28"/>
        </w:rPr>
        <w:t>
      2) шығындар 147 459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6 495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6 495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6 495 мың теңге.";</w:t>
      </w:r>
    </w:p>
    <w:bookmarkEnd w:id="218"/>
    <w:bookmarkStart w:name="z226" w:id="219"/>
    <w:p>
      <w:pPr>
        <w:spacing w:after="0"/>
        <w:ind w:left="0"/>
        <w:jc w:val="both"/>
      </w:pPr>
      <w:r>
        <w:rPr>
          <w:rFonts w:ascii="Times New Roman"/>
          <w:b w:val="false"/>
          <w:i w:val="false"/>
          <w:color w:val="000000"/>
          <w:sz w:val="28"/>
        </w:rPr>
        <w:t>
      "13. 2022-2024 жылдарға арналған Сарыбұлақ ауылдық округінің бюджеті тиісінше осы шешімнің 37, 38 және 39-қосымшаларына сәйкес, оның ішінде 2022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89 087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4 359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84 728 мың теңге;</w:t>
      </w:r>
    </w:p>
    <w:bookmarkEnd w:id="224"/>
    <w:bookmarkStart w:name="z232" w:id="225"/>
    <w:p>
      <w:pPr>
        <w:spacing w:after="0"/>
        <w:ind w:left="0"/>
        <w:jc w:val="both"/>
      </w:pPr>
      <w:r>
        <w:rPr>
          <w:rFonts w:ascii="Times New Roman"/>
          <w:b w:val="false"/>
          <w:i w:val="false"/>
          <w:color w:val="000000"/>
          <w:sz w:val="28"/>
        </w:rPr>
        <w:t>
      2) шығындар 89 541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454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454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454 мың теңге.";</w:t>
      </w:r>
    </w:p>
    <w:bookmarkEnd w:id="236"/>
    <w:bookmarkStart w:name="z244" w:id="237"/>
    <w:p>
      <w:pPr>
        <w:spacing w:after="0"/>
        <w:ind w:left="0"/>
        <w:jc w:val="both"/>
      </w:pPr>
      <w:r>
        <w:rPr>
          <w:rFonts w:ascii="Times New Roman"/>
          <w:b w:val="false"/>
          <w:i w:val="false"/>
          <w:color w:val="000000"/>
          <w:sz w:val="28"/>
        </w:rPr>
        <w:t>
      "14. 2022-2024 жылдарға арналған Сарыбастау ауылдық округінің бюджеті тиісінше осы шешімнің 40, 41 және 42-қосымшаларына сәйкес, оның ішінде 2022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96 202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4 885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91 317 мың теңге;</w:t>
      </w:r>
    </w:p>
    <w:bookmarkEnd w:id="242"/>
    <w:bookmarkStart w:name="z250" w:id="243"/>
    <w:p>
      <w:pPr>
        <w:spacing w:after="0"/>
        <w:ind w:left="0"/>
        <w:jc w:val="both"/>
      </w:pPr>
      <w:r>
        <w:rPr>
          <w:rFonts w:ascii="Times New Roman"/>
          <w:b w:val="false"/>
          <w:i w:val="false"/>
          <w:color w:val="000000"/>
          <w:sz w:val="28"/>
        </w:rPr>
        <w:t>
      2) шығындар 101 013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4 811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4 811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4 811 мың теңге.";</w:t>
      </w:r>
    </w:p>
    <w:bookmarkEnd w:id="254"/>
    <w:bookmarkStart w:name="z262" w:id="255"/>
    <w:p>
      <w:pPr>
        <w:spacing w:after="0"/>
        <w:ind w:left="0"/>
        <w:jc w:val="both"/>
      </w:pPr>
      <w:r>
        <w:rPr>
          <w:rFonts w:ascii="Times New Roman"/>
          <w:b w:val="false"/>
          <w:i w:val="false"/>
          <w:color w:val="000000"/>
          <w:sz w:val="28"/>
        </w:rPr>
        <w:t>
      "15. 2022-2024 жылдарға арналған Жоламан ауылдық округінің бюджеті тиісінше осы шешімнің 43, 44 және 45-қосымшаларына сәйкес, оның ішінде 2022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97 898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6 509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91 389 мың теңге;</w:t>
      </w:r>
    </w:p>
    <w:bookmarkEnd w:id="260"/>
    <w:bookmarkStart w:name="z268" w:id="261"/>
    <w:p>
      <w:pPr>
        <w:spacing w:after="0"/>
        <w:ind w:left="0"/>
        <w:jc w:val="both"/>
      </w:pPr>
      <w:r>
        <w:rPr>
          <w:rFonts w:ascii="Times New Roman"/>
          <w:b w:val="false"/>
          <w:i w:val="false"/>
          <w:color w:val="000000"/>
          <w:sz w:val="28"/>
        </w:rPr>
        <w:t>
      2) шығындар 99 646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1 748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1 748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1 748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1-қосымша</w:t>
            </w:r>
          </w:p>
        </w:tc>
      </w:tr>
    </w:tbl>
    <w:bookmarkStart w:name="z285" w:id="275"/>
    <w:p>
      <w:pPr>
        <w:spacing w:after="0"/>
        <w:ind w:left="0"/>
        <w:jc w:val="left"/>
      </w:pPr>
      <w:r>
        <w:rPr>
          <w:rFonts w:ascii="Times New Roman"/>
          <w:b/>
          <w:i w:val="false"/>
          <w:color w:val="000000"/>
        </w:rPr>
        <w:t xml:space="preserve"> 2022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4-қосымша</w:t>
            </w:r>
          </w:p>
        </w:tc>
      </w:tr>
    </w:tbl>
    <w:bookmarkStart w:name="z293" w:id="280"/>
    <w:p>
      <w:pPr>
        <w:spacing w:after="0"/>
        <w:ind w:left="0"/>
        <w:jc w:val="left"/>
      </w:pPr>
      <w:r>
        <w:rPr>
          <w:rFonts w:ascii="Times New Roman"/>
          <w:b/>
          <w:i w:val="false"/>
          <w:color w:val="000000"/>
        </w:rPr>
        <w:t xml:space="preserve"> 2022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7-қосымша</w:t>
            </w:r>
          </w:p>
        </w:tc>
      </w:tr>
    </w:tbl>
    <w:bookmarkStart w:name="z301" w:id="285"/>
    <w:p>
      <w:pPr>
        <w:spacing w:after="0"/>
        <w:ind w:left="0"/>
        <w:jc w:val="left"/>
      </w:pPr>
      <w:r>
        <w:rPr>
          <w:rFonts w:ascii="Times New Roman"/>
          <w:b/>
          <w:i w:val="false"/>
          <w:color w:val="000000"/>
        </w:rPr>
        <w:t xml:space="preserve"> 2022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10-қосымша</w:t>
            </w:r>
          </w:p>
        </w:tc>
      </w:tr>
    </w:tbl>
    <w:bookmarkStart w:name="z309" w:id="290"/>
    <w:p>
      <w:pPr>
        <w:spacing w:after="0"/>
        <w:ind w:left="0"/>
        <w:jc w:val="left"/>
      </w:pPr>
      <w:r>
        <w:rPr>
          <w:rFonts w:ascii="Times New Roman"/>
          <w:b/>
          <w:i w:val="false"/>
          <w:color w:val="000000"/>
        </w:rPr>
        <w:t xml:space="preserve"> 2022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13-қосымша</w:t>
            </w:r>
          </w:p>
        </w:tc>
      </w:tr>
    </w:tbl>
    <w:bookmarkStart w:name="z317" w:id="295"/>
    <w:p>
      <w:pPr>
        <w:spacing w:after="0"/>
        <w:ind w:left="0"/>
        <w:jc w:val="left"/>
      </w:pPr>
      <w:r>
        <w:rPr>
          <w:rFonts w:ascii="Times New Roman"/>
          <w:b/>
          <w:i w:val="false"/>
          <w:color w:val="000000"/>
        </w:rPr>
        <w:t xml:space="preserve"> 2022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16-қосымша</w:t>
            </w:r>
          </w:p>
        </w:tc>
      </w:tr>
    </w:tbl>
    <w:bookmarkStart w:name="z325" w:id="300"/>
    <w:p>
      <w:pPr>
        <w:spacing w:after="0"/>
        <w:ind w:left="0"/>
        <w:jc w:val="left"/>
      </w:pPr>
      <w:r>
        <w:rPr>
          <w:rFonts w:ascii="Times New Roman"/>
          <w:b/>
          <w:i w:val="false"/>
          <w:color w:val="000000"/>
        </w:rPr>
        <w:t xml:space="preserve"> 2022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19-қосымша</w:t>
            </w:r>
          </w:p>
        </w:tc>
      </w:tr>
    </w:tbl>
    <w:bookmarkStart w:name="z333" w:id="305"/>
    <w:p>
      <w:pPr>
        <w:spacing w:after="0"/>
        <w:ind w:left="0"/>
        <w:jc w:val="left"/>
      </w:pPr>
      <w:r>
        <w:rPr>
          <w:rFonts w:ascii="Times New Roman"/>
          <w:b/>
          <w:i w:val="false"/>
          <w:color w:val="000000"/>
        </w:rPr>
        <w:t xml:space="preserve"> 2022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22-қосымша</w:t>
            </w:r>
          </w:p>
        </w:tc>
      </w:tr>
    </w:tbl>
    <w:bookmarkStart w:name="z341" w:id="310"/>
    <w:p>
      <w:pPr>
        <w:spacing w:after="0"/>
        <w:ind w:left="0"/>
        <w:jc w:val="left"/>
      </w:pPr>
      <w:r>
        <w:rPr>
          <w:rFonts w:ascii="Times New Roman"/>
          <w:b/>
          <w:i w:val="false"/>
          <w:color w:val="000000"/>
        </w:rPr>
        <w:t xml:space="preserve"> 2022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25-қосымша</w:t>
            </w:r>
          </w:p>
        </w:tc>
      </w:tr>
    </w:tbl>
    <w:bookmarkStart w:name="z349" w:id="315"/>
    <w:p>
      <w:pPr>
        <w:spacing w:after="0"/>
        <w:ind w:left="0"/>
        <w:jc w:val="left"/>
      </w:pPr>
      <w:r>
        <w:rPr>
          <w:rFonts w:ascii="Times New Roman"/>
          <w:b/>
          <w:i w:val="false"/>
          <w:color w:val="000000"/>
        </w:rPr>
        <w:t xml:space="preserve"> 2022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28-қосымша</w:t>
            </w:r>
          </w:p>
        </w:tc>
      </w:tr>
    </w:tbl>
    <w:bookmarkStart w:name="z357" w:id="320"/>
    <w:p>
      <w:pPr>
        <w:spacing w:after="0"/>
        <w:ind w:left="0"/>
        <w:jc w:val="left"/>
      </w:pPr>
      <w:r>
        <w:rPr>
          <w:rFonts w:ascii="Times New Roman"/>
          <w:b/>
          <w:i w:val="false"/>
          <w:color w:val="000000"/>
        </w:rPr>
        <w:t xml:space="preserve"> 2022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31-қосымша</w:t>
            </w:r>
          </w:p>
        </w:tc>
      </w:tr>
    </w:tbl>
    <w:bookmarkStart w:name="z365" w:id="325"/>
    <w:p>
      <w:pPr>
        <w:spacing w:after="0"/>
        <w:ind w:left="0"/>
        <w:jc w:val="left"/>
      </w:pPr>
      <w:r>
        <w:rPr>
          <w:rFonts w:ascii="Times New Roman"/>
          <w:b/>
          <w:i w:val="false"/>
          <w:color w:val="000000"/>
        </w:rPr>
        <w:t xml:space="preserve"> 2022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34-қосымша</w:t>
            </w:r>
          </w:p>
        </w:tc>
      </w:tr>
    </w:tbl>
    <w:bookmarkStart w:name="z373" w:id="330"/>
    <w:p>
      <w:pPr>
        <w:spacing w:after="0"/>
        <w:ind w:left="0"/>
        <w:jc w:val="left"/>
      </w:pPr>
      <w:r>
        <w:rPr>
          <w:rFonts w:ascii="Times New Roman"/>
          <w:b/>
          <w:i w:val="false"/>
          <w:color w:val="000000"/>
        </w:rPr>
        <w:t xml:space="preserve"> 2022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140 964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37-қосымша</w:t>
            </w:r>
          </w:p>
        </w:tc>
      </w:tr>
    </w:tbl>
    <w:bookmarkStart w:name="z381" w:id="335"/>
    <w:p>
      <w:pPr>
        <w:spacing w:after="0"/>
        <w:ind w:left="0"/>
        <w:jc w:val="left"/>
      </w:pPr>
      <w:r>
        <w:rPr>
          <w:rFonts w:ascii="Times New Roman"/>
          <w:b/>
          <w:i w:val="false"/>
          <w:color w:val="000000"/>
        </w:rPr>
        <w:t xml:space="preserve"> 2022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40-қосымша</w:t>
            </w:r>
          </w:p>
        </w:tc>
      </w:tr>
    </w:tbl>
    <w:bookmarkStart w:name="z389" w:id="340"/>
    <w:p>
      <w:pPr>
        <w:spacing w:after="0"/>
        <w:ind w:left="0"/>
        <w:jc w:val="left"/>
      </w:pPr>
      <w:r>
        <w:rPr>
          <w:rFonts w:ascii="Times New Roman"/>
          <w:b/>
          <w:i w:val="false"/>
          <w:color w:val="000000"/>
        </w:rPr>
        <w:t xml:space="preserve"> 2022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8 желтоқсандағы № 28-164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43-қосымша</w:t>
            </w:r>
          </w:p>
        </w:tc>
      </w:tr>
    </w:tbl>
    <w:bookmarkStart w:name="z397" w:id="345"/>
    <w:p>
      <w:pPr>
        <w:spacing w:after="0"/>
        <w:ind w:left="0"/>
        <w:jc w:val="left"/>
      </w:pPr>
      <w:r>
        <w:rPr>
          <w:rFonts w:ascii="Times New Roman"/>
          <w:b/>
          <w:i w:val="false"/>
          <w:color w:val="000000"/>
        </w:rPr>
        <w:t xml:space="preserve"> 2022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