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c7e6" w14:textId="8cbc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жер қатынастары, сәулет және қала құрылысы бөлімі" мемлекеттік мекемесінің Ережесін бекіту туралы" Сәтбаев қаласының әкімдігінің 2020 жылғы 11 наурыздағы № 14/10 қаулысына өзгерістер енгізу туралы</w:t>
      </w:r>
    </w:p>
    <w:p>
      <w:pPr>
        <w:spacing w:after="0"/>
        <w:ind w:left="0"/>
        <w:jc w:val="both"/>
      </w:pPr>
      <w:r>
        <w:rPr>
          <w:rFonts w:ascii="Times New Roman"/>
          <w:b w:val="false"/>
          <w:i w:val="false"/>
          <w:color w:val="000000"/>
          <w:sz w:val="28"/>
        </w:rPr>
        <w:t>Ұлытау облысы Сәтбаев қаласының әкімдігінің 2022 жылғы 16 тамыздағы № 62/05 қаулысы</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1. "Сәтбаев қаласының жер қатынастары, сәулет және қала құрылысы бөлімі" мемлекеттік мекемесінің Ережесін бекіту туралы" Сәтбаев қаласы әкімдігінің 2020 жылғы 11 наурыздағы № 14/10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"Сәтбаев қаласының жер қатынастары, сәулет және қала құрылысы бөлімі" мемлекеттік мекемесі Ереженің 8-тармағында мемлекеттік тілде "Қарағанды облысы" деген сөздер "Ұлытау облысы" деген сөздермен ауыстырылсын, орыс тілінде "Карагандинская область" деген сөздер "область Ұлытау" деген сөздермен ауыстырылсын.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Сәтбаев қаласы әкімдігінің 11.03.2020 № 14/10 қаулысы түскен жоқ.</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"Сәтбаев қаласының жер қатынастары, сәулет және қала құрылысы бөлімі" мемлекеттік мекемесінің басшысы (Ж.Н. Данекеева) Ережеде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"Сәтбаев қаласының жер қатынастары, сәулет және қала құрылысы бөлімі" мемлекеттік мекемесінің басшысы Ж.Н. Данекееваға жүктелсін.</w:t>
      </w:r>
    </w:p>
    <w:bookmarkEnd w:id="4"/>
    <w:bookmarkStart w:name="z9" w:id="5"/>
    <w:p>
      <w:pPr>
        <w:spacing w:after="0"/>
        <w:ind w:left="0"/>
        <w:jc w:val="both"/>
      </w:pPr>
      <w:r>
        <w:rPr>
          <w:rFonts w:ascii="Times New Roman"/>
          <w:b w:val="false"/>
          <w:i w:val="false"/>
          <w:color w:val="000000"/>
          <w:sz w:val="28"/>
        </w:rPr>
        <w:t>
      4. Осы қаулы тіркелген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Әубәкір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