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44af" w14:textId="5ae4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2021 жылғы 27 желтоқсандағы № 13-2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2022 жылғы 15 сәуірдегі № 17-2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Жамбыл аудандық мәслихатының 2021 жылғы 27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26207</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осы шешімнің 1, 2, 3 қосымшаларына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16 954 521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3 522 186 мың теңге;</w:t>
      </w:r>
    </w:p>
    <w:bookmarkEnd w:id="4"/>
    <w:bookmarkStart w:name="z13" w:id="5"/>
    <w:p>
      <w:pPr>
        <w:spacing w:after="0"/>
        <w:ind w:left="0"/>
        <w:jc w:val="both"/>
      </w:pPr>
      <w:r>
        <w:rPr>
          <w:rFonts w:ascii="Times New Roman"/>
          <w:b w:val="false"/>
          <w:i w:val="false"/>
          <w:color w:val="000000"/>
          <w:sz w:val="28"/>
        </w:rPr>
        <w:t xml:space="preserve">
      салықтық емес түсімдер – 33 372 мың теңге; </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79 000 мың теңге;</w:t>
      </w:r>
    </w:p>
    <w:bookmarkEnd w:id="6"/>
    <w:bookmarkStart w:name="z15" w:id="7"/>
    <w:p>
      <w:pPr>
        <w:spacing w:after="0"/>
        <w:ind w:left="0"/>
        <w:jc w:val="both"/>
      </w:pPr>
      <w:r>
        <w:rPr>
          <w:rFonts w:ascii="Times New Roman"/>
          <w:b w:val="false"/>
          <w:i w:val="false"/>
          <w:color w:val="000000"/>
          <w:sz w:val="28"/>
        </w:rPr>
        <w:t>
      трансферттер түсімі – 13 319 963 мың теңге.</w:t>
      </w:r>
    </w:p>
    <w:bookmarkEnd w:id="7"/>
    <w:bookmarkStart w:name="z16" w:id="8"/>
    <w:p>
      <w:pPr>
        <w:spacing w:after="0"/>
        <w:ind w:left="0"/>
        <w:jc w:val="both"/>
      </w:pPr>
      <w:r>
        <w:rPr>
          <w:rFonts w:ascii="Times New Roman"/>
          <w:b w:val="false"/>
          <w:i w:val="false"/>
          <w:color w:val="000000"/>
          <w:sz w:val="28"/>
        </w:rPr>
        <w:t>
      2) шығындар – 17 643 383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67 285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91 890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30 867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- 749 885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–749 885 мың теңге:</w:t>
      </w:r>
    </w:p>
    <w:bookmarkEnd w:id="16"/>
    <w:bookmarkStart w:name="z25" w:id="17"/>
    <w:p>
      <w:pPr>
        <w:spacing w:after="0"/>
        <w:ind w:left="0"/>
        <w:jc w:val="both"/>
      </w:pPr>
      <w:r>
        <w:rPr>
          <w:rFonts w:ascii="Times New Roman"/>
          <w:b w:val="false"/>
          <w:i w:val="false"/>
          <w:color w:val="000000"/>
          <w:sz w:val="28"/>
        </w:rPr>
        <w:t>
      қарыздар түсімі – 91 890 мың теңге;</w:t>
      </w:r>
    </w:p>
    <w:bookmarkEnd w:id="17"/>
    <w:bookmarkStart w:name="z26" w:id="18"/>
    <w:p>
      <w:pPr>
        <w:spacing w:after="0"/>
        <w:ind w:left="0"/>
        <w:jc w:val="both"/>
      </w:pPr>
      <w:r>
        <w:rPr>
          <w:rFonts w:ascii="Times New Roman"/>
          <w:b w:val="false"/>
          <w:i w:val="false"/>
          <w:color w:val="000000"/>
          <w:sz w:val="28"/>
        </w:rPr>
        <w:t>
      қарыздарды өтеу – 30 024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688 019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2022 жылға аудандық жергілікті атқарушы органның резерві 28 044 мың теңге мөлшерінде бекітілсін".</w:t>
      </w:r>
    </w:p>
    <w:bookmarkEnd w:id="20"/>
    <w:bookmarkStart w:name="z30"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31" w:id="22"/>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2022 жылғы 15 сәуірдегі № 17-2</w:t>
            </w:r>
            <w:r>
              <w:br/>
            </w:r>
            <w:r>
              <w:rPr>
                <w:rFonts w:ascii="Times New Roman"/>
                <w:b w:val="false"/>
                <w:i w:val="false"/>
                <w:color w:val="000000"/>
                <w:sz w:val="20"/>
              </w:rPr>
              <w:t>шешіміне 1 қосымша</w:t>
            </w:r>
          </w:p>
        </w:tc>
      </w:tr>
    </w:tbl>
    <w:bookmarkStart w:name="z36" w:id="23"/>
    <w:p>
      <w:pPr>
        <w:spacing w:after="0"/>
        <w:ind w:left="0"/>
        <w:jc w:val="left"/>
      </w:pPr>
      <w:r>
        <w:rPr>
          <w:rFonts w:ascii="Times New Roman"/>
          <w:b/>
          <w:i w:val="false"/>
          <w:color w:val="000000"/>
        </w:rPr>
        <w:t xml:space="preserve"> 2022 жылға арналған Жамбыл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13319963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17643383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санаторий-курортық емделу, міндетті гигиеналық құралдармен қамтамасыз ету, арнаулы жүріп тұру құралдары, қозғалуға қиындығы бар бірінші топтағы мүгедектерге жеке көмекшінің және есту бойынша мүгедектерге қолмен көрсететін тіл мамандарының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