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2e66" w14:textId="f332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2023 - 2025 жылдарға арналған аудандық бюджет туралы</w:t>
      </w:r>
    </w:p>
    <w:p>
      <w:pPr>
        <w:spacing w:after="0"/>
        <w:ind w:left="0"/>
        <w:jc w:val="both"/>
      </w:pPr>
      <w:r>
        <w:rPr>
          <w:rFonts w:ascii="Times New Roman"/>
          <w:b w:val="false"/>
          <w:i w:val="false"/>
          <w:color w:val="000000"/>
          <w:sz w:val="28"/>
        </w:rPr>
        <w:t>Жамбыл облысы Байзақ аудандық мәслихатының 2022 жылғы 26 желтоқсандағы № 37-2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ШЕШТІ:</w:t>
      </w:r>
    </w:p>
    <w:bookmarkEnd w:id="0"/>
    <w:bookmarkStart w:name="z9" w:id="1"/>
    <w:p>
      <w:pPr>
        <w:spacing w:after="0"/>
        <w:ind w:left="0"/>
        <w:jc w:val="both"/>
      </w:pPr>
      <w:r>
        <w:rPr>
          <w:rFonts w:ascii="Times New Roman"/>
          <w:b w:val="false"/>
          <w:i w:val="false"/>
          <w:color w:val="000000"/>
          <w:sz w:val="28"/>
        </w:rPr>
        <w:t xml:space="preserve">
      1. 2023 – 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келесі көлемдерде бекітілсін:</w:t>
      </w:r>
    </w:p>
    <w:bookmarkEnd w:id="1"/>
    <w:bookmarkStart w:name="z10"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14619163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2737899 мың теңге;</w:t>
      </w:r>
    </w:p>
    <w:bookmarkEnd w:id="3"/>
    <w:bookmarkStart w:name="z13" w:id="4"/>
    <w:p>
      <w:pPr>
        <w:spacing w:after="0"/>
        <w:ind w:left="0"/>
        <w:jc w:val="both"/>
      </w:pPr>
      <w:r>
        <w:rPr>
          <w:rFonts w:ascii="Times New Roman"/>
          <w:b w:val="false"/>
          <w:i w:val="false"/>
          <w:color w:val="000000"/>
          <w:sz w:val="28"/>
        </w:rPr>
        <w:t>
      салықтық емес түсімдер – 54909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53201 мың теңге;</w:t>
      </w:r>
    </w:p>
    <w:bookmarkEnd w:id="5"/>
    <w:bookmarkStart w:name="z15" w:id="6"/>
    <w:p>
      <w:pPr>
        <w:spacing w:after="0"/>
        <w:ind w:left="0"/>
        <w:jc w:val="both"/>
      </w:pPr>
      <w:r>
        <w:rPr>
          <w:rFonts w:ascii="Times New Roman"/>
          <w:b w:val="false"/>
          <w:i w:val="false"/>
          <w:color w:val="000000"/>
          <w:sz w:val="28"/>
        </w:rPr>
        <w:t>
      трансферттер түсімі – 11773154 мың теңге;</w:t>
      </w:r>
    </w:p>
    <w:bookmarkEnd w:id="6"/>
    <w:bookmarkStart w:name="z16" w:id="7"/>
    <w:p>
      <w:pPr>
        <w:spacing w:after="0"/>
        <w:ind w:left="0"/>
        <w:jc w:val="both"/>
      </w:pPr>
      <w:r>
        <w:rPr>
          <w:rFonts w:ascii="Times New Roman"/>
          <w:b w:val="false"/>
          <w:i w:val="false"/>
          <w:color w:val="000000"/>
          <w:sz w:val="28"/>
        </w:rPr>
        <w:t>
      2) шығындар – 14898738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61873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103500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41627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- 341448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341448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103500 мың теңге;</w:t>
      </w:r>
    </w:p>
    <w:bookmarkEnd w:id="16"/>
    <w:bookmarkStart w:name="z26" w:id="17"/>
    <w:p>
      <w:pPr>
        <w:spacing w:after="0"/>
        <w:ind w:left="0"/>
        <w:jc w:val="both"/>
      </w:pPr>
      <w:r>
        <w:rPr>
          <w:rFonts w:ascii="Times New Roman"/>
          <w:b w:val="false"/>
          <w:i w:val="false"/>
          <w:color w:val="000000"/>
          <w:sz w:val="28"/>
        </w:rPr>
        <w:t>
      қарыздарды өтеу – 41627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- 279575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Жамбыл облысы Байзақ аудандық мәслихатының 15.12.2023 </w:t>
      </w:r>
      <w:r>
        <w:rPr>
          <w:rFonts w:ascii="Times New Roman"/>
          <w:b w:val="false"/>
          <w:i w:val="false"/>
          <w:color w:val="000000"/>
          <w:sz w:val="28"/>
        </w:rPr>
        <w:t>№ 14-2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2023 жылы облыстық бюджеттен аудандық бюджетке берілетін субвенция мөлшері 3785083 мың теңге белгіленген. </w:t>
      </w:r>
    </w:p>
    <w:bookmarkEnd w:id="19"/>
    <w:bookmarkStart w:name="z25" w:id="20"/>
    <w:p>
      <w:pPr>
        <w:spacing w:after="0"/>
        <w:ind w:left="0"/>
        <w:jc w:val="both"/>
      </w:pPr>
      <w:r>
        <w:rPr>
          <w:rFonts w:ascii="Times New Roman"/>
          <w:b w:val="false"/>
          <w:i w:val="false"/>
          <w:color w:val="000000"/>
          <w:sz w:val="28"/>
        </w:rPr>
        <w:t xml:space="preserve">
      3. 2023-2025 жылдарға аудандық бюджеттен аудандық маңызы бар қала, ауыл, кент, ауылдық округтерге берілетін субвенция мөлшері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0"/>
    <w:bookmarkStart w:name="z26" w:id="21"/>
    <w:p>
      <w:pPr>
        <w:spacing w:after="0"/>
        <w:ind w:left="0"/>
        <w:jc w:val="both"/>
      </w:pPr>
      <w:r>
        <w:rPr>
          <w:rFonts w:ascii="Times New Roman"/>
          <w:b w:val="false"/>
          <w:i w:val="false"/>
          <w:color w:val="000000"/>
          <w:sz w:val="28"/>
        </w:rPr>
        <w:t>
      4.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Байзақ аудандық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37-2 шешіміне 1 қосымша</w:t>
            </w:r>
          </w:p>
        </w:tc>
      </w:tr>
    </w:tbl>
    <w:bookmarkStart w:name="z31" w:id="22"/>
    <w:p>
      <w:pPr>
        <w:spacing w:after="0"/>
        <w:ind w:left="0"/>
        <w:jc w:val="left"/>
      </w:pPr>
      <w:r>
        <w:rPr>
          <w:rFonts w:ascii="Times New Roman"/>
          <w:b/>
          <w:i w:val="false"/>
          <w:color w:val="000000"/>
        </w:rPr>
        <w:t xml:space="preserve"> 2023 жылға арналған аудандық бюджет</w:t>
      </w:r>
    </w:p>
    <w:bookmarkEnd w:id="22"/>
    <w:bookmarkStart w:name="z66" w:id="23"/>
    <w:p>
      <w:pPr>
        <w:spacing w:after="0"/>
        <w:ind w:left="0"/>
        <w:jc w:val="both"/>
      </w:pPr>
      <w:r>
        <w:rPr>
          <w:rFonts w:ascii="Times New Roman"/>
          <w:b w:val="false"/>
          <w:i w:val="false"/>
          <w:color w:val="ff0000"/>
          <w:sz w:val="28"/>
        </w:rPr>
        <w:t xml:space="preserve">
      Ескерту. 1-қосымша жаңа редакцияда – Жамбыл облысы Байзақ аудандық мәслихатының 15.12.2023 </w:t>
      </w:r>
      <w:r>
        <w:rPr>
          <w:rFonts w:ascii="Times New Roman"/>
          <w:b w:val="false"/>
          <w:i w:val="false"/>
          <w:color w:val="ff0000"/>
          <w:sz w:val="28"/>
        </w:rPr>
        <w:t>№ 14-2</w:t>
      </w:r>
      <w:r>
        <w:rPr>
          <w:rFonts w:ascii="Times New Roman"/>
          <w:b w:val="false"/>
          <w:i w:val="false"/>
          <w:color w:val="ff0000"/>
          <w:sz w:val="28"/>
        </w:rPr>
        <w:t xml:space="preserve"> (01.01.2023 бастап қолданысқа енгізіледі) шешімімен.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11770905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37-2 шешіміне 2 қосымша</w:t>
            </w:r>
          </w:p>
        </w:tc>
      </w:tr>
    </w:tbl>
    <w:bookmarkStart w:name="z35" w:id="24"/>
    <w:p>
      <w:pPr>
        <w:spacing w:after="0"/>
        <w:ind w:left="0"/>
        <w:jc w:val="left"/>
      </w:pPr>
      <w:r>
        <w:rPr>
          <w:rFonts w:ascii="Times New Roman"/>
          <w:b/>
          <w:i w:val="false"/>
          <w:color w:val="000000"/>
        </w:rPr>
        <w:t xml:space="preserve"> 2024 жылға арналған аудандық бюджет</w:t>
      </w:r>
    </w:p>
    <w:bookmarkEnd w:id="24"/>
    <w:bookmarkStart w:name="z87" w:id="25"/>
    <w:p>
      <w:pPr>
        <w:spacing w:after="0"/>
        <w:ind w:left="0"/>
        <w:jc w:val="both"/>
      </w:pPr>
      <w:r>
        <w:rPr>
          <w:rFonts w:ascii="Times New Roman"/>
          <w:b w:val="false"/>
          <w:i w:val="false"/>
          <w:color w:val="ff0000"/>
          <w:sz w:val="28"/>
        </w:rPr>
        <w:t xml:space="preserve">
      Ескерту. 2-қосымшаға өзгеріс енгізілді – Жамбыл облысы Байзақ аудандық мәслихатының 27.10.2023 </w:t>
      </w:r>
      <w:r>
        <w:rPr>
          <w:rFonts w:ascii="Times New Roman"/>
          <w:b w:val="false"/>
          <w:i w:val="false"/>
          <w:color w:val="ff0000"/>
          <w:sz w:val="28"/>
        </w:rPr>
        <w:t>№10-2</w:t>
      </w:r>
      <w:r>
        <w:rPr>
          <w:rFonts w:ascii="Times New Roman"/>
          <w:b w:val="false"/>
          <w:i w:val="false"/>
          <w:color w:val="ff0000"/>
          <w:sz w:val="28"/>
        </w:rPr>
        <w:t xml:space="preserve"> (01.01.2023 бастап қолданысқа енгізіледі) шешімімен.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4546080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37-2 шешіміне 3 қосымша</w:t>
            </w:r>
          </w:p>
        </w:tc>
      </w:tr>
    </w:tbl>
    <w:bookmarkStart w:name="z39" w:id="26"/>
    <w:p>
      <w:pPr>
        <w:spacing w:after="0"/>
        <w:ind w:left="0"/>
        <w:jc w:val="left"/>
      </w:pPr>
      <w:r>
        <w:rPr>
          <w:rFonts w:ascii="Times New Roman"/>
          <w:b/>
          <w:i w:val="false"/>
          <w:color w:val="000000"/>
        </w:rPr>
        <w:t xml:space="preserve"> 2025 жылға арналған аудандық бюджет</w:t>
      </w:r>
    </w:p>
    <w:bookmarkEnd w:id="26"/>
    <w:bookmarkStart w:name="z88" w:id="27"/>
    <w:p>
      <w:pPr>
        <w:spacing w:after="0"/>
        <w:ind w:left="0"/>
        <w:jc w:val="both"/>
      </w:pPr>
      <w:r>
        <w:rPr>
          <w:rFonts w:ascii="Times New Roman"/>
          <w:b w:val="false"/>
          <w:i w:val="false"/>
          <w:color w:val="ff0000"/>
          <w:sz w:val="28"/>
        </w:rPr>
        <w:t xml:space="preserve">
      Ескерту. 3-қосымшаға өзгеріс енгізілді – Жамбыл облысы Байзақ аудандық мәслихатының 27.10.2023 </w:t>
      </w:r>
      <w:r>
        <w:rPr>
          <w:rFonts w:ascii="Times New Roman"/>
          <w:b w:val="false"/>
          <w:i w:val="false"/>
          <w:color w:val="ff0000"/>
          <w:sz w:val="28"/>
        </w:rPr>
        <w:t>№10-2</w:t>
      </w:r>
      <w:r>
        <w:rPr>
          <w:rFonts w:ascii="Times New Roman"/>
          <w:b w:val="false"/>
          <w:i w:val="false"/>
          <w:color w:val="ff0000"/>
          <w:sz w:val="28"/>
        </w:rPr>
        <w:t xml:space="preserve"> (01.01.2023 бастап қолданысқа енгізіледі) шешімімен.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3977207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37-2 шешіміне 4 қосымша</w:t>
            </w:r>
          </w:p>
        </w:tc>
      </w:tr>
    </w:tbl>
    <w:bookmarkStart w:name="z43" w:id="28"/>
    <w:p>
      <w:pPr>
        <w:spacing w:after="0"/>
        <w:ind w:left="0"/>
        <w:jc w:val="left"/>
      </w:pPr>
      <w:r>
        <w:rPr>
          <w:rFonts w:ascii="Times New Roman"/>
          <w:b/>
          <w:i w:val="false"/>
          <w:color w:val="000000"/>
        </w:rPr>
        <w:t xml:space="preserve"> 2023-2025 жылдарға ауданық бюджеттен аудандық маңызы бар қала, ауыл, кент, ауылдық округтерге берілетін субвенция мөлшері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