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6748" w14:textId="dd76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2021 жылғы 24 желтоқсандағы № 12-2 "2022-2024 жылдарға арналған Көкпекті аудандық бюджеті туралы" шешіміне өзгерістер енгізу туралы</w:t>
      </w:r>
    </w:p>
    <w:p>
      <w:pPr>
        <w:spacing w:after="0"/>
        <w:ind w:left="0"/>
        <w:jc w:val="both"/>
      </w:pPr>
      <w:r>
        <w:rPr>
          <w:rFonts w:ascii="Times New Roman"/>
          <w:b w:val="false"/>
          <w:i w:val="false"/>
          <w:color w:val="000000"/>
          <w:sz w:val="28"/>
        </w:rPr>
        <w:t>Абай облысы Көкпекті аудандық мәслихатының 2022 жылғы 2 желтоқсандағы № 26-2 шешімі</w:t>
      </w:r>
    </w:p>
    <w:p>
      <w:pPr>
        <w:spacing w:after="0"/>
        <w:ind w:left="0"/>
        <w:jc w:val="both"/>
      </w:pPr>
      <w:bookmarkStart w:name="z5" w:id="0"/>
      <w:r>
        <w:rPr>
          <w:rFonts w:ascii="Times New Roman"/>
          <w:b w:val="false"/>
          <w:i w:val="false"/>
          <w:color w:val="000000"/>
          <w:sz w:val="28"/>
        </w:rPr>
        <w:t>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"2022-2024 жылдарға арналған Көкпекті аудандық бюджеті туралы" 2021 жылғы 24 желтоқсандағы № 12-2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26206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мынадай көлемдерде бекітілсін:</w:t>
      </w:r>
    </w:p>
    <w:bookmarkEnd w:id="2"/>
    <w:bookmarkStart w:name="z9" w:id="3"/>
    <w:p>
      <w:pPr>
        <w:spacing w:after="0"/>
        <w:ind w:left="0"/>
        <w:jc w:val="both"/>
      </w:pPr>
      <w:r>
        <w:rPr>
          <w:rFonts w:ascii="Times New Roman"/>
          <w:b w:val="false"/>
          <w:i w:val="false"/>
          <w:color w:val="000000"/>
          <w:sz w:val="28"/>
        </w:rPr>
        <w:t>
      1) кірістер –3 576 749,1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2 121 931,4 мың теңге;</w:t>
      </w:r>
    </w:p>
    <w:bookmarkEnd w:id="4"/>
    <w:bookmarkStart w:name="z11" w:id="5"/>
    <w:p>
      <w:pPr>
        <w:spacing w:after="0"/>
        <w:ind w:left="0"/>
        <w:jc w:val="both"/>
      </w:pPr>
      <w:r>
        <w:rPr>
          <w:rFonts w:ascii="Times New Roman"/>
          <w:b w:val="false"/>
          <w:i w:val="false"/>
          <w:color w:val="000000"/>
          <w:sz w:val="28"/>
        </w:rPr>
        <w:t>
      салықтық емес түсімдер – 10 241,9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1 444 575,8 мың теңге;</w:t>
      </w:r>
    </w:p>
    <w:bookmarkEnd w:id="7"/>
    <w:bookmarkStart w:name="z14" w:id="8"/>
    <w:p>
      <w:pPr>
        <w:spacing w:after="0"/>
        <w:ind w:left="0"/>
        <w:jc w:val="both"/>
      </w:pPr>
      <w:r>
        <w:rPr>
          <w:rFonts w:ascii="Times New Roman"/>
          <w:b w:val="false"/>
          <w:i w:val="false"/>
          <w:color w:val="000000"/>
          <w:sz w:val="28"/>
        </w:rPr>
        <w:t>
      2) шығындар – 3 644 727,8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68 652,5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90 872,5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22 220,0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- 673,8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673,8 мың теңге:</w:t>
      </w:r>
    </w:p>
    <w:bookmarkEnd w:id="16"/>
    <w:bookmarkStart w:name="z23" w:id="17"/>
    <w:p>
      <w:pPr>
        <w:spacing w:after="0"/>
        <w:ind w:left="0"/>
        <w:jc w:val="both"/>
      </w:pPr>
      <w:r>
        <w:rPr>
          <w:rFonts w:ascii="Times New Roman"/>
          <w:b w:val="false"/>
          <w:i w:val="false"/>
          <w:color w:val="000000"/>
          <w:sz w:val="28"/>
        </w:rPr>
        <w:t>
      қарыздар түсімі – 90 872,5 мың теңге;</w:t>
      </w:r>
    </w:p>
    <w:bookmarkEnd w:id="17"/>
    <w:bookmarkStart w:name="z24" w:id="18"/>
    <w:p>
      <w:pPr>
        <w:spacing w:after="0"/>
        <w:ind w:left="0"/>
        <w:jc w:val="both"/>
      </w:pPr>
      <w:r>
        <w:rPr>
          <w:rFonts w:ascii="Times New Roman"/>
          <w:b w:val="false"/>
          <w:i w:val="false"/>
          <w:color w:val="000000"/>
          <w:sz w:val="28"/>
        </w:rPr>
        <w:t>
      қарыздарды өтеу – 22 220,0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67 978,7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 желтоқсандағы</w:t>
            </w:r>
            <w:r>
              <w:br/>
            </w:r>
            <w:r>
              <w:rPr>
                <w:rFonts w:ascii="Times New Roman"/>
                <w:b w:val="false"/>
                <w:i w:val="false"/>
                <w:color w:val="000000"/>
                <w:sz w:val="20"/>
              </w:rPr>
              <w:t>№ 26-2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1 қосымша</w:t>
            </w:r>
          </w:p>
        </w:tc>
      </w:tr>
    </w:tbl>
    <w:bookmarkStart w:name="z31"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1 434 505,4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1 422 476,4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3 644 727,8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379 094,7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 желтоқсандағы</w:t>
            </w:r>
            <w:r>
              <w:br/>
            </w:r>
            <w:r>
              <w:rPr>
                <w:rFonts w:ascii="Times New Roman"/>
                <w:b w:val="false"/>
                <w:i w:val="false"/>
                <w:color w:val="000000"/>
                <w:sz w:val="20"/>
              </w:rPr>
              <w:t>№ 26-2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4 қосымша</w:t>
            </w:r>
          </w:p>
        </w:tc>
      </w:tr>
    </w:tbl>
    <w:bookmarkStart w:name="z34" w:id="23"/>
    <w:p>
      <w:pPr>
        <w:spacing w:after="0"/>
        <w:ind w:left="0"/>
        <w:jc w:val="left"/>
      </w:pPr>
      <w:r>
        <w:rPr>
          <w:rFonts w:ascii="Times New Roman"/>
          <w:b/>
          <w:i w:val="false"/>
          <w:color w:val="000000"/>
        </w:rPr>
        <w:t xml:space="preserve"> 2022 жылға арналған облыстық бюджеттен берілетін ағымдағы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жүзеге асырғаны үшін,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қоныс аударушылар және қандастар үшін тұрғын үй жалдау (жалға алу) бойынша шығындарды өтеуге субсидиялар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 кадрларын сұранысқа ие мамандықтар бойынша қысқа мерзімді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оңалтудың жеке бағдарламасына сәйкес мүгедектігі бар адамдарды техникалық көмекші (компенсаторлық) құралдармен және (немесе) арнаулы жүріп-тұру құралдарымен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бойынша медициналық қызметтер көрсету және протездік-ортопедиялық құралдармен қамтамасыз ету және оларды пайдалануды үйрету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азаматтардың кейбір санаттарына (ҰОС қатысушылары, ҰОС мүгедектігі бар адамдарға, ҰОС қатысушыларына теңестірілген адамдарға және ҰОС мүгедектігі бар адамдарға, жауынгерлердің жесірлері)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 аралығында жұмыс істеген (қызмет өткерген) адамдарға біржолғы материалдық көмек көрсетуге кемінде алты ай және ҰОС жылдары тылдағы қажырлы еңбегі мен мінсіз әскери қызметі үшін бұрынғы КСР Одағының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маусымнан 1945 жылғы 9 мамырға дейін кемінде алты ай жұмыс істеген (қызмет еткен) және ҰОС жылдарында тылдағы қажырлы еңбегі мен мінсіз әскери қызметі үшін бұрынғы КСР Одағының ордендерімен және медальдарымен наградталмаған адамдарға біржолғы материалдық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және 1, 2 дәрежелі "Ана даңқы" орденімен наградталған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да көп бірге тұратын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- 1941 жылғы 22 маусым-1945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КСРО ордендерімен және медальдарымен наградталмаған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 желтоқсандағы</w:t>
            </w:r>
            <w:r>
              <w:br/>
            </w:r>
            <w:r>
              <w:rPr>
                <w:rFonts w:ascii="Times New Roman"/>
                <w:b w:val="false"/>
                <w:i w:val="false"/>
                <w:color w:val="000000"/>
                <w:sz w:val="20"/>
              </w:rPr>
              <w:t>№ 26-2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2021 жылғы 24 желтоқсандағы</w:t>
            </w:r>
            <w:r>
              <w:br/>
            </w:r>
            <w:r>
              <w:rPr>
                <w:rFonts w:ascii="Times New Roman"/>
                <w:b w:val="false"/>
                <w:i w:val="false"/>
                <w:color w:val="000000"/>
                <w:sz w:val="20"/>
              </w:rPr>
              <w:t>№ 12-2 шешіміне 5 қосымша</w:t>
            </w:r>
          </w:p>
        </w:tc>
      </w:tr>
    </w:tbl>
    <w:bookmarkStart w:name="z37" w:id="24"/>
    <w:p>
      <w:pPr>
        <w:spacing w:after="0"/>
        <w:ind w:left="0"/>
        <w:jc w:val="left"/>
      </w:pPr>
      <w:r>
        <w:rPr>
          <w:rFonts w:ascii="Times New Roman"/>
          <w:b/>
          <w:i w:val="false"/>
          <w:color w:val="000000"/>
        </w:rPr>
        <w:t xml:space="preserve"> 2022 жылға арналған облыстық бюджеттен берілетін нысаналы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ауылының антенна-діңгек құрылысын салуға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ауылының су құбыры желілерін қайта жаңарту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Көкжайық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 желтоқсандағы</w:t>
            </w:r>
            <w:r>
              <w:br/>
            </w:r>
            <w:r>
              <w:rPr>
                <w:rFonts w:ascii="Times New Roman"/>
                <w:b w:val="false"/>
                <w:i w:val="false"/>
                <w:color w:val="000000"/>
                <w:sz w:val="20"/>
              </w:rPr>
              <w:t>№ 26-2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12-2 шешіміне 6 қосымша</w:t>
            </w:r>
          </w:p>
        </w:tc>
      </w:tr>
    </w:tbl>
    <w:bookmarkStart w:name="z40" w:id="25"/>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дамытуға бағытталған шараларды іске асыру үшін,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128 072,0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жұмыстарға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"бірінші жұмыс орны"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тифлотехникалық құралдар, арнайы қозғалыс құралдары (кресло-арбалар), техникалық көмекші (орнын толтырушы) құралдарды кеңейту, Брайль қарпімен ақпаратты енгізу/шығару ішіне салынған сөйлеу синтезі бар портативті тифлокомпьютер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кепілді әлеуметтік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мемлекеттік ұйымдары қызметкерлерінің жалақысын арттыруға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440 038,0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