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499a" w14:textId="1494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VII-шақырылған Үржар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2022 жылғы 5 қазандағы № 18-303/VII шешімі. Күші жойылды - Абай облысы Үржар аудандық мәслихатының 2024 жылғы 4 наурыздағы № 12-238/VIII шешімі.</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04.03.2024 </w:t>
      </w:r>
      <w:r>
        <w:rPr>
          <w:rFonts w:ascii="Times New Roman"/>
          <w:b w:val="false"/>
          <w:i w:val="false"/>
          <w:color w:val="ff0000"/>
          <w:sz w:val="28"/>
        </w:rPr>
        <w:t>№ 12-238/VIII</w:t>
      </w:r>
      <w:r>
        <w:rPr>
          <w:rFonts w:ascii="Times New Roman"/>
          <w:b w:val="false"/>
          <w:i w:val="false"/>
          <w:color w:val="ff0000"/>
          <w:sz w:val="28"/>
        </w:rPr>
        <w:t xml:space="preserve"> шешімімен (қабылданған күнінен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8 бабы</w:t>
      </w:r>
      <w:r>
        <w:rPr>
          <w:rFonts w:ascii="Times New Roman"/>
          <w:b w:val="false"/>
          <w:i w:val="false"/>
          <w:color w:val="000000"/>
          <w:sz w:val="28"/>
        </w:rPr>
        <w:t xml:space="preserve"> 3 тармағының 5) тармақшасына және </w:t>
      </w:r>
      <w:r>
        <w:rPr>
          <w:rFonts w:ascii="Times New Roman"/>
          <w:b w:val="false"/>
          <w:i w:val="false"/>
          <w:color w:val="000000"/>
          <w:sz w:val="28"/>
        </w:rPr>
        <w:t>9 бабына</w:t>
      </w:r>
      <w:r>
        <w:rPr>
          <w:rFonts w:ascii="Times New Roman"/>
          <w:b w:val="false"/>
          <w:i w:val="false"/>
          <w:color w:val="000000"/>
          <w:sz w:val="28"/>
        </w:rPr>
        <w:t xml:space="preserve"> сәйкес, Үржар аудандық мәслихат ШЕШТІ:</w:t>
      </w:r>
    </w:p>
    <w:bookmarkEnd w:id="0"/>
    <w:bookmarkStart w:name="z6" w:id="1"/>
    <w:p>
      <w:pPr>
        <w:spacing w:after="0"/>
        <w:ind w:left="0"/>
        <w:jc w:val="both"/>
      </w:pPr>
      <w:r>
        <w:rPr>
          <w:rFonts w:ascii="Times New Roman"/>
          <w:b w:val="false"/>
          <w:i w:val="false"/>
          <w:color w:val="000000"/>
          <w:sz w:val="28"/>
        </w:rPr>
        <w:t xml:space="preserve">
      1. VII-шақырылған Үржар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 (қоса берілген).</w:t>
      </w:r>
    </w:p>
    <w:bookmarkEnd w:id="1"/>
    <w:bookmarkStart w:name="z7" w:id="2"/>
    <w:p>
      <w:pPr>
        <w:spacing w:after="0"/>
        <w:ind w:left="0"/>
        <w:jc w:val="both"/>
      </w:pPr>
      <w:r>
        <w:rPr>
          <w:rFonts w:ascii="Times New Roman"/>
          <w:b w:val="false"/>
          <w:i w:val="false"/>
          <w:color w:val="000000"/>
          <w:sz w:val="28"/>
        </w:rPr>
        <w:t>
      2. Үржар аудандық мәслихатының 2021 жылғы 16 қыркүйектегі №8-97/VII "VII-шақырылған Үржар аудандық мәслихатының Регламентін бекіту туралы" шешім жойылсын.</w:t>
      </w:r>
    </w:p>
    <w:bookmarkEnd w:id="2"/>
    <w:bookmarkStart w:name="z8" w:id="3"/>
    <w:p>
      <w:pPr>
        <w:spacing w:after="0"/>
        <w:ind w:left="0"/>
        <w:jc w:val="both"/>
      </w:pPr>
      <w:r>
        <w:rPr>
          <w:rFonts w:ascii="Times New Roman"/>
          <w:b w:val="false"/>
          <w:i w:val="false"/>
          <w:color w:val="000000"/>
          <w:sz w:val="28"/>
        </w:rPr>
        <w:t>
      3. Осы шешім қабылданған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2022 жылғы 5 қазанында </w:t>
            </w:r>
            <w:r>
              <w:br/>
            </w:r>
            <w:r>
              <w:rPr>
                <w:rFonts w:ascii="Times New Roman"/>
                <w:b w:val="false"/>
                <w:i w:val="false"/>
                <w:color w:val="000000"/>
                <w:sz w:val="20"/>
              </w:rPr>
              <w:t xml:space="preserve">№ 18-303/VII шешімімен </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ҮРЖАР АУДАНДЫҚ МӘСЛИХАТЫНЫҢ РЕГЛАМЕНТІ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Мәслихаттың үлгі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4" w:id="7"/>
    <w:p>
      <w:pPr>
        <w:spacing w:after="0"/>
        <w:ind w:left="0"/>
        <w:jc w:val="both"/>
      </w:pPr>
      <w:r>
        <w:rPr>
          <w:rFonts w:ascii="Times New Roman"/>
          <w:b w:val="false"/>
          <w:i w:val="false"/>
          <w:color w:val="000000"/>
          <w:sz w:val="28"/>
        </w:rPr>
        <w:t>
      2. Мәслихат (жергілікті өкілді орган)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5" w:id="8"/>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8"/>
    <w:bookmarkStart w:name="z16"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17"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18"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19"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0"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bookmarkEnd w:id="13"/>
    <w:bookmarkStart w:name="z21"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2"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3"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6"/>
    <w:bookmarkStart w:name="z24" w:id="17"/>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хатшысы сайланғанға дейін жүргізеді. Тиісті аумақтық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5"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6" w:id="19"/>
    <w:p>
      <w:pPr>
        <w:spacing w:after="0"/>
        <w:ind w:left="0"/>
        <w:jc w:val="both"/>
      </w:pPr>
      <w:r>
        <w:rPr>
          <w:rFonts w:ascii="Times New Roman"/>
          <w:b w:val="false"/>
          <w:i w:val="false"/>
          <w:color w:val="000000"/>
          <w:sz w:val="28"/>
        </w:rPr>
        <w:t>
      Дауыс беру:</w:t>
      </w:r>
    </w:p>
    <w:bookmarkEnd w:id="19"/>
    <w:bookmarkStart w:name="z27"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28" w:id="21"/>
    <w:p>
      <w:pPr>
        <w:spacing w:after="0"/>
        <w:ind w:left="0"/>
        <w:jc w:val="both"/>
      </w:pPr>
      <w:r>
        <w:rPr>
          <w:rFonts w:ascii="Times New Roman"/>
          <w:b w:val="false"/>
          <w:i w:val="false"/>
          <w:color w:val="000000"/>
          <w:sz w:val="28"/>
        </w:rPr>
        <w:t>
      2) қол көтеру арқылы;</w:t>
      </w:r>
    </w:p>
    <w:bookmarkEnd w:id="21"/>
    <w:bookmarkStart w:name="z29"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0"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1"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2" w:id="25"/>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3"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4" w:id="27"/>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27"/>
    <w:bookmarkStart w:name="z35"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6" w:id="29"/>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9"/>
    <w:bookmarkStart w:name="z37"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38" w:id="31"/>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1"/>
    <w:bookmarkStart w:name="z39" w:id="32"/>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0" w:id="3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1"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2" w:id="35"/>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5"/>
    <w:bookmarkStart w:name="z43" w:id="36"/>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6"/>
    <w:bookmarkStart w:name="z44"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5"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6"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тиісті аумақтың әкімімен келісу бойынша бекітеді.</w:t>
      </w:r>
    </w:p>
    <w:bookmarkEnd w:id="39"/>
    <w:bookmarkStart w:name="z47" w:id="40"/>
    <w:p>
      <w:pPr>
        <w:spacing w:after="0"/>
        <w:ind w:left="0"/>
        <w:jc w:val="both"/>
      </w:pPr>
      <w:r>
        <w:rPr>
          <w:rFonts w:ascii="Times New Roman"/>
          <w:b w:val="false"/>
          <w:i w:val="false"/>
          <w:color w:val="000000"/>
          <w:sz w:val="28"/>
        </w:rPr>
        <w:t>
      14. Мәслихаттың қарауына жататын мәселелер бойынша облыстар, республикалық маңызы бар қалалар және астана мәслихатының сессиясына аудандар (облыстық маңызы бар қалалар) мәслихаттарының хатшылары, Қазақстан Республикасы Парламентінің депутаттары, облыстардың, республикалық маңызы бар қалалардың және астананың, аудандардың (облыстық маңызы бар қалалардың), тиісті аумақтың әкімдері, жұмысы туралы ақпарат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48" w:id="41"/>
    <w:p>
      <w:pPr>
        <w:spacing w:after="0"/>
        <w:ind w:left="0"/>
        <w:jc w:val="both"/>
      </w:pPr>
      <w:r>
        <w:rPr>
          <w:rFonts w:ascii="Times New Roman"/>
          <w:b w:val="false"/>
          <w:i w:val="false"/>
          <w:color w:val="000000"/>
          <w:sz w:val="28"/>
        </w:rPr>
        <w:t>
      Мәслихаттың қарауына жататын мәселелер бойынша аудандық мәслихаттың сессиясына ауданның, ауылдық округтердің әкімдері, жұмысы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41"/>
    <w:bookmarkStart w:name="z49" w:id="42"/>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2"/>
    <w:bookmarkStart w:name="z50" w:id="43"/>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End w:id="43"/>
    <w:bookmarkStart w:name="z51" w:id="44"/>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4"/>
    <w:bookmarkStart w:name="z52" w:id="45"/>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5"/>
    <w:bookmarkStart w:name="z53" w:id="46"/>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6"/>
    <w:bookmarkStart w:name="z54" w:id="47"/>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7"/>
    <w:bookmarkStart w:name="z55" w:id="48"/>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48"/>
    <w:bookmarkStart w:name="z56" w:id="49"/>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9"/>
    <w:bookmarkStart w:name="z57" w:id="50"/>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50"/>
    <w:bookmarkStart w:name="z58" w:id="51"/>
    <w:p>
      <w:pPr>
        <w:spacing w:after="0"/>
        <w:ind w:left="0"/>
        <w:jc w:val="left"/>
      </w:pPr>
      <w:r>
        <w:rPr>
          <w:rFonts w:ascii="Times New Roman"/>
          <w:b/>
          <w:i w:val="false"/>
          <w:color w:val="000000"/>
        </w:rPr>
        <w:t xml:space="preserve"> 3-тарау. Мәслихат актілерін қабылдау тәртібі</w:t>
      </w:r>
    </w:p>
    <w:bookmarkEnd w:id="51"/>
    <w:bookmarkStart w:name="z59" w:id="52"/>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2"/>
    <w:bookmarkStart w:name="z60" w:id="53"/>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3"/>
    <w:bookmarkStart w:name="z61" w:id="54"/>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4"/>
    <w:bookmarkStart w:name="z62" w:id="55"/>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5"/>
    <w:bookmarkStart w:name="z63" w:id="56"/>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6"/>
    <w:bookmarkStart w:name="z64" w:id="57"/>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7"/>
    <w:bookmarkStart w:name="z65" w:id="58"/>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8"/>
    <w:bookmarkStart w:name="z66" w:id="59"/>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59"/>
    <w:bookmarkStart w:name="z67" w:id="60"/>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0"/>
    <w:bookmarkStart w:name="z68" w:id="61"/>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1"/>
    <w:bookmarkStart w:name="z69" w:id="62"/>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2"/>
    <w:bookmarkStart w:name="z70" w:id="63"/>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3"/>
    <w:bookmarkStart w:name="z71" w:id="64"/>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4"/>
    <w:bookmarkStart w:name="z72" w:id="65"/>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5"/>
    <w:bookmarkStart w:name="z73" w:id="66"/>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6"/>
    <w:bookmarkStart w:name="z74" w:id="67"/>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7"/>
    <w:bookmarkStart w:name="z75" w:id="68"/>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8"/>
    <w:bookmarkStart w:name="z76" w:id="69"/>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9"/>
    <w:bookmarkStart w:name="z77" w:id="70"/>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70"/>
    <w:bookmarkStart w:name="z78" w:id="71"/>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1"/>
    <w:bookmarkStart w:name="z79" w:id="72"/>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2"/>
    <w:bookmarkStart w:name="z80" w:id="7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3"/>
    <w:bookmarkStart w:name="z81" w:id="74"/>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4"/>
    <w:bookmarkStart w:name="z82" w:id="75"/>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5"/>
    <w:bookmarkStart w:name="z83" w:id="76"/>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6"/>
    <w:bookmarkStart w:name="z84" w:id="77"/>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7"/>
    <w:bookmarkStart w:name="z85" w:id="78"/>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8"/>
    <w:bookmarkStart w:name="z86" w:id="79"/>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9"/>
    <w:bookmarkStart w:name="z87" w:id="80"/>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80"/>
    <w:bookmarkStart w:name="z88" w:id="81"/>
    <w:p>
      <w:pPr>
        <w:spacing w:after="0"/>
        <w:ind w:left="0"/>
        <w:jc w:val="both"/>
      </w:pPr>
      <w:r>
        <w:rPr>
          <w:rFonts w:ascii="Times New Roman"/>
          <w:b w:val="false"/>
          <w:i w:val="false"/>
          <w:color w:val="000000"/>
          <w:sz w:val="28"/>
        </w:rPr>
        <w:t>
      Қазақстан Республикасының Президенті республикалық бюджет туралы заңға қол қойғаннан кейін екі апта мерзімнен кешіктірмей, тиісті мәслихаттың сессиясында облыстық бюджет, республикалық маңызы бар қаланың, астананың бюджеті бекітіледі.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ауылдық округтердің бюджеттерін бекітеді.</w:t>
      </w:r>
    </w:p>
    <w:bookmarkEnd w:id="81"/>
    <w:bookmarkStart w:name="z89" w:id="82"/>
    <w:p>
      <w:pPr>
        <w:spacing w:after="0"/>
        <w:ind w:left="0"/>
        <w:jc w:val="both"/>
      </w:pPr>
      <w:r>
        <w:rPr>
          <w:rFonts w:ascii="Times New Roman"/>
          <w:b w:val="false"/>
          <w:i w:val="false"/>
          <w:color w:val="000000"/>
          <w:sz w:val="28"/>
        </w:rPr>
        <w:t>
      Ауылдық округтердің бюджеттерін аудан мәслихатының жеке шешімдерімен бекітуге жол беріледі.</w:t>
      </w:r>
    </w:p>
    <w:bookmarkEnd w:id="82"/>
    <w:bookmarkStart w:name="z90" w:id="83"/>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3"/>
    <w:bookmarkStart w:name="z91" w:id="84"/>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4"/>
    <w:bookmarkStart w:name="z92" w:id="85"/>
    <w:p>
      <w:pPr>
        <w:spacing w:after="0"/>
        <w:ind w:left="0"/>
        <w:jc w:val="left"/>
      </w:pPr>
      <w:r>
        <w:rPr>
          <w:rFonts w:ascii="Times New Roman"/>
          <w:b/>
          <w:i w:val="false"/>
          <w:color w:val="000000"/>
        </w:rPr>
        <w:t xml:space="preserve"> 4-тарау. Есептерді тыңдау тәртібі</w:t>
      </w:r>
    </w:p>
    <w:bookmarkEnd w:id="85"/>
    <w:bookmarkStart w:name="z93" w:id="86"/>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6"/>
    <w:bookmarkStart w:name="z94" w:id="87"/>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7"/>
    <w:bookmarkStart w:name="z95" w:id="88"/>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тиісті аумақтың әкіміне беріледі.</w:t>
      </w:r>
    </w:p>
    <w:bookmarkEnd w:id="88"/>
    <w:bookmarkStart w:name="z96" w:id="89"/>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9"/>
    <w:bookmarkStart w:name="z97" w:id="90"/>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0"/>
    <w:bookmarkStart w:name="z98" w:id="91"/>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1"/>
    <w:bookmarkStart w:name="z99" w:id="92"/>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2"/>
    <w:bookmarkStart w:name="z100" w:id="93"/>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3"/>
    <w:bookmarkStart w:name="z101" w:id="94"/>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4"/>
    <w:bookmarkStart w:name="z102" w:id="95"/>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5"/>
    <w:bookmarkStart w:name="z103" w:id="96"/>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6"/>
    <w:bookmarkStart w:name="z104" w:id="97"/>
    <w:p>
      <w:pPr>
        <w:spacing w:after="0"/>
        <w:ind w:left="0"/>
        <w:jc w:val="both"/>
      </w:pPr>
      <w:r>
        <w:rPr>
          <w:rFonts w:ascii="Times New Roman"/>
          <w:b w:val="false"/>
          <w:i w:val="false"/>
          <w:color w:val="000000"/>
          <w:sz w:val="28"/>
        </w:rPr>
        <w:t>
      35. Мыналар:</w:t>
      </w:r>
    </w:p>
    <w:bookmarkEnd w:id="97"/>
    <w:bookmarkStart w:name="z105" w:id="98"/>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8"/>
    <w:bookmarkStart w:name="z106" w:id="99"/>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9"/>
    <w:bookmarkStart w:name="z107" w:id="100"/>
    <w:p>
      <w:pPr>
        <w:spacing w:after="0"/>
        <w:ind w:left="0"/>
        <w:jc w:val="both"/>
      </w:pPr>
      <w:r>
        <w:rPr>
          <w:rFonts w:ascii="Times New Roman"/>
          <w:b w:val="false"/>
          <w:i w:val="false"/>
          <w:color w:val="000000"/>
          <w:sz w:val="28"/>
        </w:rPr>
        <w:t>
      Аудандық маңызы бар қаланың, ауылдың, кенттің, ауылдық округтің әкімін лауазымынан босату туралы мәселеге бастама жасау Заңның 39-3-бабына сәйкес жергілікті қоғамдастық жиналысының хаттамасымен расталады.</w:t>
      </w:r>
    </w:p>
    <w:bookmarkEnd w:id="100"/>
    <w:bookmarkStart w:name="z108" w:id="101"/>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101"/>
    <w:bookmarkStart w:name="z109" w:id="102"/>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2"/>
    <w:bookmarkStart w:name="z110" w:id="103"/>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3"/>
    <w:bookmarkStart w:name="z111" w:id="104"/>
    <w:p>
      <w:pPr>
        <w:spacing w:after="0"/>
        <w:ind w:left="0"/>
        <w:jc w:val="both"/>
      </w:pPr>
      <w:r>
        <w:rPr>
          <w:rFonts w:ascii="Times New Roman"/>
          <w:b w:val="false"/>
          <w:i w:val="false"/>
          <w:color w:val="000000"/>
          <w:sz w:val="28"/>
        </w:rPr>
        <w:t>
      37. Облыстардың, республикалық маңызы бар қалалардың, астананың тексеру комиссияларының бюджеттің атқарылуы туралы есептерін мәслихат жыл сайын қарайды.</w:t>
      </w:r>
    </w:p>
    <w:bookmarkEnd w:id="104"/>
    <w:bookmarkStart w:name="z112" w:id="105"/>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5"/>
    <w:bookmarkStart w:name="z113" w:id="106"/>
    <w:p>
      <w:pPr>
        <w:spacing w:after="0"/>
        <w:ind w:left="0"/>
        <w:jc w:val="both"/>
      </w:pPr>
      <w:r>
        <w:rPr>
          <w:rFonts w:ascii="Times New Roman"/>
          <w:b w:val="false"/>
          <w:i w:val="false"/>
          <w:color w:val="000000"/>
          <w:sz w:val="28"/>
        </w:rPr>
        <w:t>
      39. Аудан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6"/>
    <w:bookmarkStart w:name="z114" w:id="107"/>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7"/>
    <w:bookmarkStart w:name="z115" w:id="108"/>
    <w:p>
      <w:pPr>
        <w:spacing w:after="0"/>
        <w:ind w:left="0"/>
        <w:jc w:val="both"/>
      </w:pPr>
      <w:r>
        <w:rPr>
          <w:rFonts w:ascii="Times New Roman"/>
          <w:b w:val="false"/>
          <w:i w:val="false"/>
          <w:color w:val="000000"/>
          <w:sz w:val="28"/>
        </w:rPr>
        <w:t>
      Тиісті аумақтың әкімінен кейін сөз мәслихат хатшысына, не оны алмастыратын адамға, не тұрақты комиссияның төрағасына беріледі.</w:t>
      </w:r>
    </w:p>
    <w:bookmarkEnd w:id="108"/>
    <w:bookmarkStart w:name="z116" w:id="109"/>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9"/>
    <w:bookmarkStart w:name="z117" w:id="110"/>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10"/>
    <w:bookmarkStart w:name="z118" w:id="111"/>
    <w:p>
      <w:pPr>
        <w:spacing w:after="0"/>
        <w:ind w:left="0"/>
        <w:jc w:val="left"/>
      </w:pPr>
      <w:r>
        <w:rPr>
          <w:rFonts w:ascii="Times New Roman"/>
          <w:b/>
          <w:i w:val="false"/>
          <w:color w:val="000000"/>
        </w:rPr>
        <w:t xml:space="preserve"> 5-тарау. Депутаттық сауалдарды қарау тәртібі</w:t>
      </w:r>
    </w:p>
    <w:bookmarkEnd w:id="111"/>
    <w:bookmarkStart w:name="z119" w:id="112"/>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2"/>
    <w:bookmarkStart w:name="z120" w:id="113"/>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3"/>
    <w:bookmarkStart w:name="z121" w:id="114"/>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4"/>
    <w:bookmarkStart w:name="z122" w:id="115"/>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5"/>
    <w:bookmarkStart w:name="z123" w:id="116"/>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6"/>
    <w:bookmarkStart w:name="z124" w:id="117"/>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7"/>
    <w:bookmarkStart w:name="z125" w:id="118"/>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8"/>
    <w:bookmarkStart w:name="z126" w:id="119"/>
    <w:p>
      <w:pPr>
        <w:spacing w:after="0"/>
        <w:ind w:left="0"/>
        <w:jc w:val="left"/>
      </w:pPr>
      <w:r>
        <w:rPr>
          <w:rFonts w:ascii="Times New Roman"/>
          <w:b/>
          <w:i w:val="false"/>
          <w:color w:val="000000"/>
        </w:rPr>
        <w:t xml:space="preserve"> 1-параграф. Мәслихат хатшысы</w:t>
      </w:r>
    </w:p>
    <w:bookmarkEnd w:id="119"/>
    <w:bookmarkStart w:name="z127" w:id="120"/>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20"/>
    <w:bookmarkStart w:name="z128" w:id="121"/>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21"/>
    <w:bookmarkStart w:name="z129" w:id="122"/>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2"/>
    <w:bookmarkStart w:name="z130" w:id="12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3"/>
    <w:bookmarkStart w:name="z131" w:id="124"/>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bookmarkEnd w:id="124"/>
    <w:bookmarkStart w:name="z132" w:id="125"/>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End w:id="125"/>
    <w:bookmarkStart w:name="z133" w:id="126"/>
    <w:p>
      <w:pPr>
        <w:spacing w:after="0"/>
        <w:ind w:left="0"/>
        <w:jc w:val="both"/>
      </w:pPr>
      <w:r>
        <w:rPr>
          <w:rFonts w:ascii="Times New Roman"/>
          <w:b w:val="false"/>
          <w:i w:val="false"/>
          <w:color w:val="000000"/>
          <w:sz w:val="28"/>
        </w:rPr>
        <w:t>
      46. Аудан (облыстық маңызы бар қала) мәслихатының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6"/>
    <w:bookmarkStart w:name="z134" w:id="127"/>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7"/>
    <w:bookmarkStart w:name="z135" w:id="128"/>
    <w:p>
      <w:pPr>
        <w:spacing w:after="0"/>
        <w:ind w:left="0"/>
        <w:jc w:val="both"/>
      </w:pPr>
      <w:r>
        <w:rPr>
          <w:rFonts w:ascii="Times New Roman"/>
          <w:b w:val="false"/>
          <w:i w:val="false"/>
          <w:color w:val="000000"/>
          <w:sz w:val="28"/>
        </w:rPr>
        <w:t>
      48.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End w:id="128"/>
    <w:bookmarkStart w:name="z136" w:id="129"/>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9"/>
    <w:bookmarkStart w:name="z137" w:id="130"/>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0"/>
    <w:bookmarkStart w:name="z138" w:id="131"/>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31"/>
    <w:bookmarkStart w:name="z139" w:id="132"/>
    <w:p>
      <w:pPr>
        <w:spacing w:after="0"/>
        <w:ind w:left="0"/>
        <w:jc w:val="both"/>
      </w:pPr>
      <w:r>
        <w:rPr>
          <w:rFonts w:ascii="Times New Roman"/>
          <w:b w:val="false"/>
          <w:i w:val="false"/>
          <w:color w:val="000000"/>
          <w:sz w:val="28"/>
        </w:rPr>
        <w:t>
      Тұрақты комиссиялардың саны жетіден аспауға тиіс.</w:t>
      </w:r>
    </w:p>
    <w:bookmarkEnd w:id="132"/>
    <w:bookmarkStart w:name="z140" w:id="133"/>
    <w:p>
      <w:pPr>
        <w:spacing w:after="0"/>
        <w:ind w:left="0"/>
        <w:jc w:val="both"/>
      </w:pPr>
      <w:r>
        <w:rPr>
          <w:rFonts w:ascii="Times New Roman"/>
          <w:b w:val="false"/>
          <w:i w:val="false"/>
          <w:color w:val="000000"/>
          <w:sz w:val="28"/>
        </w:rPr>
        <w:t>
      Тұрақты комиссиялар жұмыс топтарын құра алады.</w:t>
      </w:r>
    </w:p>
    <w:bookmarkEnd w:id="133"/>
    <w:bookmarkStart w:name="z141" w:id="134"/>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4"/>
    <w:bookmarkStart w:name="z142" w:id="135"/>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5"/>
    <w:bookmarkStart w:name="z143" w:id="136"/>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6"/>
    <w:bookmarkStart w:name="z144" w:id="137"/>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7"/>
    <w:bookmarkStart w:name="z145" w:id="138"/>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8"/>
    <w:bookmarkStart w:name="z146" w:id="139"/>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9"/>
    <w:bookmarkStart w:name="z147" w:id="140"/>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0"/>
    <w:bookmarkStart w:name="z148" w:id="141"/>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1"/>
    <w:bookmarkStart w:name="z149" w:id="142"/>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2"/>
    <w:bookmarkStart w:name="z150" w:id="143"/>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3"/>
    <w:bookmarkStart w:name="z151" w:id="144"/>
    <w:p>
      <w:pPr>
        <w:spacing w:after="0"/>
        <w:ind w:left="0"/>
        <w:jc w:val="both"/>
      </w:pPr>
      <w:r>
        <w:rPr>
          <w:rFonts w:ascii="Times New Roman"/>
          <w:b w:val="false"/>
          <w:i w:val="false"/>
          <w:color w:val="000000"/>
          <w:sz w:val="28"/>
        </w:rPr>
        <w:t>
      53.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144"/>
    <w:bookmarkStart w:name="z152" w:id="145"/>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5"/>
    <w:bookmarkStart w:name="z153" w:id="146"/>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6"/>
    <w:bookmarkStart w:name="z154" w:id="147"/>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7"/>
    <w:bookmarkStart w:name="z155" w:id="148"/>
    <w:p>
      <w:pPr>
        <w:spacing w:after="0"/>
        <w:ind w:left="0"/>
        <w:jc w:val="left"/>
      </w:pPr>
      <w:r>
        <w:rPr>
          <w:rFonts w:ascii="Times New Roman"/>
          <w:b/>
          <w:i w:val="false"/>
          <w:color w:val="000000"/>
        </w:rPr>
        <w:t xml:space="preserve"> 3-параграф. Мәслихаттың тұрақты комиссиясының төрағасы</w:t>
      </w:r>
    </w:p>
    <w:bookmarkEnd w:id="148"/>
    <w:bookmarkStart w:name="z156" w:id="149"/>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9"/>
    <w:bookmarkStart w:name="z157" w:id="150"/>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0"/>
    <w:bookmarkStart w:name="z158" w:id="15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1"/>
    <w:bookmarkStart w:name="z159" w:id="152"/>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2"/>
    <w:bookmarkStart w:name="z160" w:id="153"/>
    <w:p>
      <w:pPr>
        <w:spacing w:after="0"/>
        <w:ind w:left="0"/>
        <w:jc w:val="both"/>
      </w:pPr>
      <w:r>
        <w:rPr>
          <w:rFonts w:ascii="Times New Roman"/>
          <w:b w:val="false"/>
          <w:i w:val="false"/>
          <w:color w:val="000000"/>
          <w:sz w:val="28"/>
        </w:rPr>
        <w:t>
      55. Егер осы Регламенттің 60-тармағында өзгеше көзделмесе,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3"/>
    <w:bookmarkStart w:name="z161" w:id="154"/>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4"/>
    <w:bookmarkStart w:name="z162" w:id="155"/>
    <w:p>
      <w:pPr>
        <w:spacing w:after="0"/>
        <w:ind w:left="0"/>
        <w:jc w:val="left"/>
      </w:pPr>
      <w:r>
        <w:rPr>
          <w:rFonts w:ascii="Times New Roman"/>
          <w:b/>
          <w:i w:val="false"/>
          <w:color w:val="000000"/>
        </w:rPr>
        <w:t xml:space="preserve"> 4-параграф. Мәслихаттың есеп комиссиясы</w:t>
      </w:r>
    </w:p>
    <w:bookmarkEnd w:id="155"/>
    <w:bookmarkStart w:name="z163" w:id="156"/>
    <w:p>
      <w:pPr>
        <w:spacing w:after="0"/>
        <w:ind w:left="0"/>
        <w:jc w:val="both"/>
      </w:pPr>
      <w:r>
        <w:rPr>
          <w:rFonts w:ascii="Times New Roman"/>
          <w:b w:val="false"/>
          <w:i w:val="false"/>
          <w:color w:val="000000"/>
          <w:sz w:val="28"/>
        </w:rPr>
        <w:t>
      57.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6"/>
    <w:bookmarkStart w:name="z164" w:id="157"/>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7"/>
    <w:bookmarkStart w:name="z165" w:id="158"/>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8"/>
    <w:bookmarkStart w:name="z166" w:id="159"/>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9"/>
    <w:bookmarkStart w:name="z167" w:id="160"/>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60"/>
    <w:bookmarkStart w:name="z168" w:id="161"/>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End w:id="161"/>
    <w:bookmarkStart w:name="z169" w:id="162"/>
    <w:p>
      <w:pPr>
        <w:spacing w:after="0"/>
        <w:ind w:left="0"/>
        <w:jc w:val="both"/>
      </w:pPr>
      <w:r>
        <w:rPr>
          <w:rFonts w:ascii="Times New Roman"/>
          <w:b w:val="false"/>
          <w:i w:val="false"/>
          <w:color w:val="000000"/>
          <w:sz w:val="28"/>
        </w:rPr>
        <w:t>
      59.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62"/>
    <w:bookmarkStart w:name="z170" w:id="163"/>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3"/>
    <w:bookmarkStart w:name="z171" w:id="164"/>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4"/>
    <w:bookmarkStart w:name="z172" w:id="165"/>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5"/>
    <w:bookmarkStart w:name="z173" w:id="166"/>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6"/>
    <w:bookmarkStart w:name="z174" w:id="167"/>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7"/>
    <w:bookmarkStart w:name="z175" w:id="168"/>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8"/>
    <w:bookmarkStart w:name="z176" w:id="169"/>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9"/>
    <w:bookmarkStart w:name="z177" w:id="170"/>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0"/>
    <w:bookmarkStart w:name="z178" w:id="171"/>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1"/>
    <w:bookmarkStart w:name="z179" w:id="172"/>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2"/>
    <w:bookmarkStart w:name="z180" w:id="173"/>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3"/>
    <w:bookmarkStart w:name="z181" w:id="174"/>
    <w:p>
      <w:pPr>
        <w:spacing w:after="0"/>
        <w:ind w:left="0"/>
        <w:jc w:val="left"/>
      </w:pPr>
      <w:r>
        <w:rPr>
          <w:rFonts w:ascii="Times New Roman"/>
          <w:b/>
          <w:i w:val="false"/>
          <w:color w:val="000000"/>
        </w:rPr>
        <w:t xml:space="preserve"> 5-параграф. Мәслихаттардағы депутаттық бірлестіктер</w:t>
      </w:r>
    </w:p>
    <w:bookmarkEnd w:id="174"/>
    <w:bookmarkStart w:name="z182" w:id="175"/>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75"/>
    <w:bookmarkStart w:name="z183" w:id="176"/>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6"/>
    <w:bookmarkStart w:name="z184" w:id="177"/>
    <w:p>
      <w:pPr>
        <w:spacing w:after="0"/>
        <w:ind w:left="0"/>
        <w:jc w:val="both"/>
      </w:pPr>
      <w:r>
        <w:rPr>
          <w:rFonts w:ascii="Times New Roman"/>
          <w:b w:val="false"/>
          <w:i w:val="false"/>
          <w:color w:val="000000"/>
          <w:sz w:val="28"/>
        </w:rPr>
        <w:t>
      62. Депутаттық бірлестіктердің мүшелері:</w:t>
      </w:r>
    </w:p>
    <w:bookmarkEnd w:id="177"/>
    <w:bookmarkStart w:name="z185" w:id="17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8"/>
    <w:bookmarkStart w:name="z186" w:id="179"/>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9"/>
    <w:bookmarkStart w:name="z187" w:id="180"/>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0"/>
    <w:bookmarkStart w:name="z188" w:id="181"/>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1"/>
    <w:bookmarkStart w:name="z189" w:id="182"/>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2"/>
    <w:bookmarkStart w:name="z190" w:id="183"/>
    <w:p>
      <w:pPr>
        <w:spacing w:after="0"/>
        <w:ind w:left="0"/>
        <w:jc w:val="left"/>
      </w:pPr>
      <w:r>
        <w:rPr>
          <w:rFonts w:ascii="Times New Roman"/>
          <w:b/>
          <w:i w:val="false"/>
          <w:color w:val="000000"/>
        </w:rPr>
        <w:t xml:space="preserve"> 7-тарау. Депутаттық әдеп қағидалары</w:t>
      </w:r>
    </w:p>
    <w:bookmarkEnd w:id="183"/>
    <w:bookmarkStart w:name="z191" w:id="184"/>
    <w:p>
      <w:pPr>
        <w:spacing w:after="0"/>
        <w:ind w:left="0"/>
        <w:jc w:val="both"/>
      </w:pPr>
      <w:r>
        <w:rPr>
          <w:rFonts w:ascii="Times New Roman"/>
          <w:b w:val="false"/>
          <w:i w:val="false"/>
          <w:color w:val="000000"/>
          <w:sz w:val="28"/>
        </w:rPr>
        <w:t>
      64. Мәслихат депутаттары:</w:t>
      </w:r>
    </w:p>
    <w:bookmarkEnd w:id="184"/>
    <w:bookmarkStart w:name="z192" w:id="185"/>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5"/>
    <w:bookmarkStart w:name="z193" w:id="186"/>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6"/>
    <w:bookmarkStart w:name="z194" w:id="187"/>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7"/>
    <w:bookmarkStart w:name="z195" w:id="188"/>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8"/>
    <w:bookmarkStart w:name="z196" w:id="189"/>
    <w:p>
      <w:pPr>
        <w:spacing w:after="0"/>
        <w:ind w:left="0"/>
        <w:jc w:val="both"/>
      </w:pPr>
      <w:r>
        <w:rPr>
          <w:rFonts w:ascii="Times New Roman"/>
          <w:b w:val="false"/>
          <w:i w:val="false"/>
          <w:color w:val="000000"/>
          <w:sz w:val="28"/>
        </w:rPr>
        <w:t>
      5) сөйлеушілердің сөзін бөлмеуге тиіс.</w:t>
      </w:r>
    </w:p>
    <w:bookmarkEnd w:id="189"/>
    <w:bookmarkStart w:name="z197" w:id="190"/>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90"/>
    <w:bookmarkStart w:name="z198" w:id="191"/>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1"/>
    <w:bookmarkStart w:name="z199" w:id="192"/>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2"/>
    <w:bookmarkStart w:name="z200" w:id="193"/>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3"/>
    <w:bookmarkStart w:name="z201" w:id="194"/>
    <w:p>
      <w:pPr>
        <w:spacing w:after="0"/>
        <w:ind w:left="0"/>
        <w:jc w:val="both"/>
      </w:pPr>
      <w:r>
        <w:rPr>
          <w:rFonts w:ascii="Times New Roman"/>
          <w:b w:val="false"/>
          <w:i w:val="false"/>
          <w:color w:val="000000"/>
          <w:sz w:val="28"/>
        </w:rPr>
        <w:t>
      69. Заңның 21-бабының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4"/>
    <w:bookmarkStart w:name="z202" w:id="195"/>
    <w:p>
      <w:pPr>
        <w:spacing w:after="0"/>
        <w:ind w:left="0"/>
        <w:jc w:val="left"/>
      </w:pPr>
      <w:r>
        <w:rPr>
          <w:rFonts w:ascii="Times New Roman"/>
          <w:b/>
          <w:i w:val="false"/>
          <w:color w:val="000000"/>
        </w:rPr>
        <w:t xml:space="preserve"> 8-тарау. Мәслихат депутаттарының біліктілігін арттыру</w:t>
      </w:r>
    </w:p>
    <w:bookmarkEnd w:id="195"/>
    <w:bookmarkStart w:name="z203" w:id="196"/>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6"/>
    <w:bookmarkStart w:name="z204" w:id="197"/>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7"/>
    <w:bookmarkStart w:name="z205" w:id="198"/>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8"/>
    <w:bookmarkStart w:name="z206" w:id="199"/>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9"/>
    <w:bookmarkStart w:name="z207" w:id="200"/>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0"/>
    <w:bookmarkStart w:name="z208" w:id="201"/>
    <w:p>
      <w:pPr>
        <w:spacing w:after="0"/>
        <w:ind w:left="0"/>
        <w:jc w:val="left"/>
      </w:pPr>
      <w:r>
        <w:rPr>
          <w:rFonts w:ascii="Times New Roman"/>
          <w:b/>
          <w:i w:val="false"/>
          <w:color w:val="000000"/>
        </w:rPr>
        <w:t xml:space="preserve"> 9-тарау. Мәслихат аппаратының жұмысын ұйымдастыру</w:t>
      </w:r>
    </w:p>
    <w:bookmarkEnd w:id="201"/>
    <w:bookmarkStart w:name="z209" w:id="202"/>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2"/>
    <w:bookmarkStart w:name="z210" w:id="203"/>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3"/>
    <w:bookmarkStart w:name="z211" w:id="204"/>
    <w:p>
      <w:pPr>
        <w:spacing w:after="0"/>
        <w:ind w:left="0"/>
        <w:jc w:val="both"/>
      </w:pPr>
      <w:r>
        <w:rPr>
          <w:rFonts w:ascii="Times New Roman"/>
          <w:b w:val="false"/>
          <w:i w:val="false"/>
          <w:color w:val="000000"/>
          <w:sz w:val="28"/>
        </w:rPr>
        <w:t>
      Мәслихат аппараты туралы ережені мәслихат бекітеді.</w:t>
      </w:r>
    </w:p>
    <w:bookmarkEnd w:id="204"/>
    <w:bookmarkStart w:name="z212" w:id="205"/>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5"/>
    <w:bookmarkStart w:name="z213" w:id="206"/>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6"/>
    <w:bookmarkStart w:name="z214" w:id="207"/>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