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c0f0a" w14:textId="32c0f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Жарма ауданы Шар қаласының бюджеті туралы</w:t>
      </w:r>
    </w:p>
    <w:p>
      <w:pPr>
        <w:spacing w:after="0"/>
        <w:ind w:left="0"/>
        <w:jc w:val="both"/>
      </w:pPr>
      <w:r>
        <w:rPr>
          <w:rFonts w:ascii="Times New Roman"/>
          <w:b w:val="false"/>
          <w:i w:val="false"/>
          <w:color w:val="000000"/>
          <w:sz w:val="28"/>
        </w:rPr>
        <w:t>Абай облысы Жарма аудандық мәслихатының 2022 жылғы 29 желтоқсандағы № 23/373-VII шешімі.</w:t>
      </w:r>
    </w:p>
    <w:p>
      <w:pPr>
        <w:spacing w:after="0"/>
        <w:ind w:left="0"/>
        <w:jc w:val="both"/>
      </w:pPr>
      <w:r>
        <w:rPr>
          <w:rFonts w:ascii="Times New Roman"/>
          <w:b w:val="false"/>
          <w:i w:val="false"/>
          <w:color w:val="ff0000"/>
          <w:sz w:val="28"/>
        </w:rPr>
        <w:t>
      Ескерту. 01.01.2023 бастап қолданысқа енгізіледі - осы шешімнің 3 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баптарына,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 1 тармағының 1) тармақшасына, 2-7 тармағына</w:t>
      </w:r>
      <w:r>
        <w:rPr>
          <w:rFonts w:ascii="Times New Roman"/>
          <w:b w:val="false"/>
          <w:i w:val="false"/>
          <w:color w:val="000000"/>
          <w:sz w:val="28"/>
        </w:rPr>
        <w:t xml:space="preserve"> сәйкес, Жарма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2023-2025 жылдарға арналған Жарма ауданы Шар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1"/>
    <w:p>
      <w:pPr>
        <w:spacing w:after="0"/>
        <w:ind w:left="0"/>
        <w:jc w:val="both"/>
      </w:pPr>
      <w:r>
        <w:rPr>
          <w:rFonts w:ascii="Times New Roman"/>
          <w:b w:val="false"/>
          <w:i w:val="false"/>
          <w:color w:val="000000"/>
          <w:sz w:val="28"/>
        </w:rPr>
        <w:t>
      1) кірістер – 480 902,8 мың теңге, соның ішінде:</w:t>
      </w:r>
    </w:p>
    <w:p>
      <w:pPr>
        <w:spacing w:after="0"/>
        <w:ind w:left="0"/>
        <w:jc w:val="both"/>
      </w:pPr>
      <w:r>
        <w:rPr>
          <w:rFonts w:ascii="Times New Roman"/>
          <w:b w:val="false"/>
          <w:i w:val="false"/>
          <w:color w:val="000000"/>
          <w:sz w:val="28"/>
        </w:rPr>
        <w:t>
      салықтық түсімдер – 41 489,3 мың теңге;</w:t>
      </w:r>
    </w:p>
    <w:p>
      <w:pPr>
        <w:spacing w:after="0"/>
        <w:ind w:left="0"/>
        <w:jc w:val="both"/>
      </w:pPr>
      <w:r>
        <w:rPr>
          <w:rFonts w:ascii="Times New Roman"/>
          <w:b w:val="false"/>
          <w:i w:val="false"/>
          <w:color w:val="000000"/>
          <w:sz w:val="28"/>
        </w:rPr>
        <w:t>
      салықтық емес түсімдер – 265,0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439 148,5 теңге;</w:t>
      </w:r>
    </w:p>
    <w:p>
      <w:pPr>
        <w:spacing w:after="0"/>
        <w:ind w:left="0"/>
        <w:jc w:val="both"/>
      </w:pPr>
      <w:r>
        <w:rPr>
          <w:rFonts w:ascii="Times New Roman"/>
          <w:b w:val="false"/>
          <w:i w:val="false"/>
          <w:color w:val="000000"/>
          <w:sz w:val="28"/>
        </w:rPr>
        <w:t>
      2) шығындар – 494 307,6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- 13 404,8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13 404,8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13 404,8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12.12.2023 </w:t>
      </w:r>
      <w:r>
        <w:rPr>
          <w:rFonts w:ascii="Times New Roman"/>
          <w:b w:val="false"/>
          <w:i w:val="false"/>
          <w:color w:val="000000"/>
          <w:sz w:val="28"/>
        </w:rPr>
        <w:t>№ 9/175-VIII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2023 жылға Жарма ауданы Шар қаласының бюджетіне субвенция көлемi 56 879,0 мың теңге сомада қарастырылсын.</w:t>
      </w:r>
    </w:p>
    <w:bookmarkEnd w:id="2"/>
    <w:bookmarkStart w:name="z4" w:id="3"/>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23/373-VII шешіміне</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2023 жылға арналған Жарма ауданы Шар қаласының бюджеті </w:t>
      </w:r>
    </w:p>
    <w:bookmarkEnd w:id="4"/>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12.12.2023 </w:t>
      </w:r>
      <w:r>
        <w:rPr>
          <w:rFonts w:ascii="Times New Roman"/>
          <w:b w:val="false"/>
          <w:i w:val="false"/>
          <w:color w:val="ff0000"/>
          <w:sz w:val="28"/>
        </w:rPr>
        <w:t>№ 9/175-VIII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23/373-VII шешіміне</w:t>
            </w:r>
            <w:r>
              <w:br/>
            </w:r>
            <w:r>
              <w:rPr>
                <w:rFonts w:ascii="Times New Roman"/>
                <w:b w:val="false"/>
                <w:i w:val="false"/>
                <w:color w:val="000000"/>
                <w:sz w:val="20"/>
              </w:rPr>
              <w:t>2 қосымша</w:t>
            </w:r>
          </w:p>
        </w:tc>
      </w:tr>
    </w:tbl>
    <w:bookmarkStart w:name="z8" w:id="5"/>
    <w:p>
      <w:pPr>
        <w:spacing w:after="0"/>
        <w:ind w:left="0"/>
        <w:jc w:val="left"/>
      </w:pPr>
      <w:r>
        <w:rPr>
          <w:rFonts w:ascii="Times New Roman"/>
          <w:b/>
          <w:i w:val="false"/>
          <w:color w:val="000000"/>
        </w:rPr>
        <w:t xml:space="preserve"> 2024 жылға арналған Жарма ауданы Шар қаласының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23/373-VII шешіміне</w:t>
            </w:r>
            <w:r>
              <w:br/>
            </w:r>
            <w:r>
              <w:rPr>
                <w:rFonts w:ascii="Times New Roman"/>
                <w:b w:val="false"/>
                <w:i w:val="false"/>
                <w:color w:val="000000"/>
                <w:sz w:val="20"/>
              </w:rPr>
              <w:t>3 қосымша</w:t>
            </w:r>
          </w:p>
        </w:tc>
      </w:tr>
    </w:tbl>
    <w:bookmarkStart w:name="z10" w:id="6"/>
    <w:p>
      <w:pPr>
        <w:spacing w:after="0"/>
        <w:ind w:left="0"/>
        <w:jc w:val="left"/>
      </w:pPr>
      <w:r>
        <w:rPr>
          <w:rFonts w:ascii="Times New Roman"/>
          <w:b/>
          <w:i w:val="false"/>
          <w:color w:val="000000"/>
        </w:rPr>
        <w:t xml:space="preserve"> 2025 жылға арналған Жарма ауданы Шар қаласының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