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4dfa" w14:textId="8af4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Бородулиха ауданы Дмитриевка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30 желтоқсандағы № 26-6-VII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Бородулиха аудандық мәслихатының 2022 жылғы 21 желтоқсандағы № 25-2-VII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Дмитриевка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148783,3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144180,3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0,7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Бородулиха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12-3-VIII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Дмитриевка ауылдық округ бюджетіне аудандық бюджеттен берілетін бюджеттік субвенцияның көлемі 23665 мың теңге сомасында ескерілсін.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2023 жылға арналған Дмитриевка ауылдық округінің бюджетінде аудандық бюджеттен ағымдағы нысаналы трансферттер 6866 мың теңге сомасында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2-1 тармақшамен толықтырылды – Абай облысы Бородулиха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10-6-VIII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Дмитриевка ауылдық округінің бюджетінде облыстық бюджеттен ағымдағы нысаналы трансферттер 110891,9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Абай облысы Бородулиха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12-3-VIII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Дмитриевка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Бородулиха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12-3-VIII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Дмитриевка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Дмитриевка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