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257e" w14:textId="4f22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Абай облысы Бородулиха аудандық мәслихатының 2022 жылғы 21 желтоқсандағы № 25-2-VII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4634230,1 мың теңге, соның ішінде:</w:t>
      </w:r>
    </w:p>
    <w:p>
      <w:pPr>
        <w:spacing w:after="0"/>
        <w:ind w:left="0"/>
        <w:jc w:val="both"/>
      </w:pPr>
      <w:r>
        <w:rPr>
          <w:rFonts w:ascii="Times New Roman"/>
          <w:b w:val="false"/>
          <w:i w:val="false"/>
          <w:color w:val="000000"/>
          <w:sz w:val="28"/>
        </w:rPr>
        <w:t>
      салықтық түсімдер – 2331527 мың теңге;</w:t>
      </w:r>
    </w:p>
    <w:p>
      <w:pPr>
        <w:spacing w:after="0"/>
        <w:ind w:left="0"/>
        <w:jc w:val="both"/>
      </w:pPr>
      <w:r>
        <w:rPr>
          <w:rFonts w:ascii="Times New Roman"/>
          <w:b w:val="false"/>
          <w:i w:val="false"/>
          <w:color w:val="000000"/>
          <w:sz w:val="28"/>
        </w:rPr>
        <w:t xml:space="preserve">
      салықтық емес түсімдер – 43771 мың теңге; </w:t>
      </w:r>
    </w:p>
    <w:p>
      <w:pPr>
        <w:spacing w:after="0"/>
        <w:ind w:left="0"/>
        <w:jc w:val="both"/>
      </w:pPr>
      <w:r>
        <w:rPr>
          <w:rFonts w:ascii="Times New Roman"/>
          <w:b w:val="false"/>
          <w:i w:val="false"/>
          <w:color w:val="000000"/>
          <w:sz w:val="28"/>
        </w:rPr>
        <w:t>
      негізгі капиталды сатудан түсетін түсімдер – 15402 мың теңге;</w:t>
      </w:r>
    </w:p>
    <w:p>
      <w:pPr>
        <w:spacing w:after="0"/>
        <w:ind w:left="0"/>
        <w:jc w:val="both"/>
      </w:pPr>
      <w:r>
        <w:rPr>
          <w:rFonts w:ascii="Times New Roman"/>
          <w:b w:val="false"/>
          <w:i w:val="false"/>
          <w:color w:val="000000"/>
          <w:sz w:val="28"/>
        </w:rPr>
        <w:t>
      трансферттер түсімі – 2243530,1 мың теңге;</w:t>
      </w:r>
    </w:p>
    <w:p>
      <w:pPr>
        <w:spacing w:after="0"/>
        <w:ind w:left="0"/>
        <w:jc w:val="both"/>
      </w:pPr>
      <w:r>
        <w:rPr>
          <w:rFonts w:ascii="Times New Roman"/>
          <w:b w:val="false"/>
          <w:i w:val="false"/>
          <w:color w:val="000000"/>
          <w:sz w:val="28"/>
        </w:rPr>
        <w:t>
      2) шығындар – 4830948,2 мың теңге;</w:t>
      </w:r>
    </w:p>
    <w:p>
      <w:pPr>
        <w:spacing w:after="0"/>
        <w:ind w:left="0"/>
        <w:jc w:val="both"/>
      </w:pPr>
      <w:r>
        <w:rPr>
          <w:rFonts w:ascii="Times New Roman"/>
          <w:b w:val="false"/>
          <w:i w:val="false"/>
          <w:color w:val="000000"/>
          <w:sz w:val="28"/>
        </w:rPr>
        <w:t xml:space="preserve">
      3) таза бюджеттік кредиттеу – 9641 мың теңге, соның ішінде: </w:t>
      </w:r>
    </w:p>
    <w:p>
      <w:pPr>
        <w:spacing w:after="0"/>
        <w:ind w:left="0"/>
        <w:jc w:val="both"/>
      </w:pPr>
      <w:r>
        <w:rPr>
          <w:rFonts w:ascii="Times New Roman"/>
          <w:b w:val="false"/>
          <w:i w:val="false"/>
          <w:color w:val="000000"/>
          <w:sz w:val="28"/>
        </w:rPr>
        <w:t>
      бюджеттік кредиттер – 67275 мың теңге;</w:t>
      </w:r>
    </w:p>
    <w:p>
      <w:pPr>
        <w:spacing w:after="0"/>
        <w:ind w:left="0"/>
        <w:jc w:val="both"/>
      </w:pPr>
      <w:r>
        <w:rPr>
          <w:rFonts w:ascii="Times New Roman"/>
          <w:b w:val="false"/>
          <w:i w:val="false"/>
          <w:color w:val="000000"/>
          <w:sz w:val="28"/>
        </w:rPr>
        <w:t xml:space="preserve">
      бюджеттік кредиттерді өтеу – 57634 мың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- 206359,1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206359,1 мың теңге, соның ішінде:</w:t>
      </w:r>
    </w:p>
    <w:p>
      <w:pPr>
        <w:spacing w:after="0"/>
        <w:ind w:left="0"/>
        <w:jc w:val="both"/>
      </w:pPr>
      <w:r>
        <w:rPr>
          <w:rFonts w:ascii="Times New Roman"/>
          <w:b w:val="false"/>
          <w:i w:val="false"/>
          <w:color w:val="000000"/>
          <w:sz w:val="28"/>
        </w:rPr>
        <w:t>
      қарыздар түсімі – 67275 мың теңге;</w:t>
      </w:r>
    </w:p>
    <w:p>
      <w:pPr>
        <w:spacing w:after="0"/>
        <w:ind w:left="0"/>
        <w:jc w:val="both"/>
      </w:pPr>
      <w:r>
        <w:rPr>
          <w:rFonts w:ascii="Times New Roman"/>
          <w:b w:val="false"/>
          <w:i w:val="false"/>
          <w:color w:val="000000"/>
          <w:sz w:val="28"/>
        </w:rPr>
        <w:t>
      қарыздарды өтеу – 57634 мың теңге;</w:t>
      </w:r>
    </w:p>
    <w:p>
      <w:pPr>
        <w:spacing w:after="0"/>
        <w:ind w:left="0"/>
        <w:jc w:val="both"/>
      </w:pPr>
      <w:r>
        <w:rPr>
          <w:rFonts w:ascii="Times New Roman"/>
          <w:b w:val="false"/>
          <w:i w:val="false"/>
          <w:color w:val="000000"/>
          <w:sz w:val="28"/>
        </w:rPr>
        <w:t>
      бюджет қаражатының пайдаланылатын қалдықтары – 196718,1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05.12.2023 </w:t>
      </w:r>
      <w:r>
        <w:rPr>
          <w:rFonts w:ascii="Times New Roman"/>
          <w:b w:val="false"/>
          <w:i w:val="false"/>
          <w:color w:val="000000"/>
          <w:sz w:val="28"/>
        </w:rPr>
        <w:t>№ 11-2-VIII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2023 жылға аудан бюджетіне әлеуметтік салық 39,8%, төлем көзінен салық салынатын кірістерден жеке табыс салығы 37,6%,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Бородулиха аудандық мәслихатының 28.04.2023 </w:t>
      </w:r>
      <w:r>
        <w:rPr>
          <w:rFonts w:ascii="Times New Roman"/>
          <w:b w:val="false"/>
          <w:i w:val="false"/>
          <w:color w:val="000000"/>
          <w:sz w:val="28"/>
        </w:rPr>
        <w:t>№ 2-6-VIII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2023 жылға арналған аудан бюджетінен облыстық бюджетке бюджеттік алып қою көлемі 356046 мың теңге сомасында ескерілсін.</w:t>
      </w:r>
    </w:p>
    <w:bookmarkEnd w:id="3"/>
    <w:p>
      <w:pPr>
        <w:spacing w:after="0"/>
        <w:ind w:left="0"/>
        <w:jc w:val="both"/>
      </w:pPr>
      <w:r>
        <w:rPr>
          <w:rFonts w:ascii="Times New Roman"/>
          <w:b w:val="false"/>
          <w:i w:val="false"/>
          <w:color w:val="000000"/>
          <w:sz w:val="28"/>
        </w:rPr>
        <w:t>
      2023 жылға арналған аудандық бюджетте аудандық маңызы бар қала, ауыл, кент, ауылдық округтерге берілетін бюджеттік субвенцияның көлемі 542150 мың теңге сомасында ескерілсін,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26834 мың теңге.</w:t>
            </w:r>
          </w:p>
        </w:tc>
      </w:tr>
    </w:tbl>
    <w:bookmarkStart w:name="z9" w:id="4"/>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47813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Бородулиха аудандық мәслихатының 04.08.2023 </w:t>
      </w:r>
      <w:r>
        <w:rPr>
          <w:rFonts w:ascii="Times New Roman"/>
          <w:b w:val="false"/>
          <w:i w:val="false"/>
          <w:color w:val="000000"/>
          <w:sz w:val="28"/>
        </w:rPr>
        <w:t>№ 6-2-VIII</w:t>
      </w:r>
      <w:r>
        <w:rPr>
          <w:rFonts w:ascii="Times New Roman"/>
          <w:b w:val="false"/>
          <w:i w:val="false"/>
          <w:color w:val="ff0000"/>
          <w:sz w:val="28"/>
        </w:rPr>
        <w:t xml:space="preserve"> (01.01.2023 бастап қолданысқа енгізіледі); 31.10.2023 </w:t>
      </w:r>
      <w:r>
        <w:rPr>
          <w:rFonts w:ascii="Times New Roman"/>
          <w:b w:val="false"/>
          <w:i w:val="false"/>
          <w:color w:val="000000"/>
          <w:sz w:val="28"/>
        </w:rPr>
        <w:t>№ 9- 2-VIII</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6. 2023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5"/>
    <w:bookmarkStart w:name="z11" w:id="6"/>
    <w:p>
      <w:pPr>
        <w:spacing w:after="0"/>
        <w:ind w:left="0"/>
        <w:jc w:val="both"/>
      </w:pPr>
      <w:r>
        <w:rPr>
          <w:rFonts w:ascii="Times New Roman"/>
          <w:b w:val="false"/>
          <w:i w:val="false"/>
          <w:color w:val="000000"/>
          <w:sz w:val="28"/>
        </w:rPr>
        <w:t>
      7. 2023 жылға арналған аудандық бюджетте республикалық бюджеттен және Қазақстан Республикасының Ұлттық қорынан 233777 мың теңге сомасында нысаналы даму трансферттері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Бородулиха аудандық мәслихатының 28.04.2023 </w:t>
      </w:r>
      <w:r>
        <w:rPr>
          <w:rFonts w:ascii="Times New Roman"/>
          <w:b w:val="false"/>
          <w:i w:val="false"/>
          <w:color w:val="000000"/>
          <w:sz w:val="28"/>
        </w:rPr>
        <w:t>№ 2-6-VIII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7-1) 2023 жылға арналған аудандық бюджетте республикалық бюджеттен және Қазақстан Республикасының Ұлттық қорынан 96000 мың теңге сомасында ағымдағы нысаналы трансферттер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 жаңа редакцияда – Абай облысы Бородулиха аудандық мәслихатының 05.12.2023 </w:t>
      </w:r>
      <w:r>
        <w:rPr>
          <w:rFonts w:ascii="Times New Roman"/>
          <w:b w:val="false"/>
          <w:i w:val="false"/>
          <w:color w:val="000000"/>
          <w:sz w:val="28"/>
        </w:rPr>
        <w:t>№ 11-2-VIII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8. 2023 жылға арналған аудандық бюджетте облыстық бюджеттен 1863427 мың теңге сомасында ағымдағы нысаналы трансферттер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Бородулиха аудандық мәслихатының 05.12.2023 </w:t>
      </w:r>
      <w:r>
        <w:rPr>
          <w:rFonts w:ascii="Times New Roman"/>
          <w:b w:val="false"/>
          <w:i w:val="false"/>
          <w:color w:val="000000"/>
          <w:sz w:val="28"/>
        </w:rPr>
        <w:t>№ 11-2-VIII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8-1) 2023 жылға арналған аудандық бюджетте облыстық бюджеттен нысаналы даму трансферттері 37257,4 мың теңге сомасында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 жаңа редакцияда – Абай облысы Бородулиха аудандық мәслихатының 05.12.2023 </w:t>
      </w:r>
      <w:r>
        <w:rPr>
          <w:rFonts w:ascii="Times New Roman"/>
          <w:b w:val="false"/>
          <w:i w:val="false"/>
          <w:color w:val="000000"/>
          <w:sz w:val="28"/>
        </w:rPr>
        <w:t>№ 11-2-VIII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8-2. 2023 жылға арнлған аудандық бюджетте заңнаманың өзгеруіне байланысты облыстық бюджеттің шығындарын өтеуге аудандық бюджеттен 17108,5 мың теңге сомасында нысаналы трансферттер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Абай облысы Бородулиха аудандық мәслихатының 04.08.2023 </w:t>
      </w:r>
      <w:r>
        <w:rPr>
          <w:rFonts w:ascii="Times New Roman"/>
          <w:b w:val="false"/>
          <w:i w:val="false"/>
          <w:color w:val="000000"/>
          <w:sz w:val="28"/>
        </w:rPr>
        <w:t>№ 6-2-VIII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бюджеттен аудандық маңызы бар қалалардың, ауылдардың, кенттердің, ауылдық округтердің бюджеттеріне 2023 жылға арналған нысаналы трансферттерді бөлу Бородулиха ауданы әкімдігінің қаулысымен айқындалады.</w:t>
      </w:r>
    </w:p>
    <w:bookmarkStart w:name="z13" w:id="11"/>
    <w:p>
      <w:pPr>
        <w:spacing w:after="0"/>
        <w:ind w:left="0"/>
        <w:jc w:val="both"/>
      </w:pPr>
      <w:r>
        <w:rPr>
          <w:rFonts w:ascii="Times New Roman"/>
          <w:b w:val="false"/>
          <w:i w:val="false"/>
          <w:color w:val="000000"/>
          <w:sz w:val="28"/>
        </w:rPr>
        <w:t>
      9. 2023 жылға арналған аудандық бюджетте мамандарды әлеуметтік қолдау шараларын іске асыру үшін республикалық бюджеттен 67275 мың теңге сомасында кредиттер көзделсін.</w:t>
      </w:r>
    </w:p>
    <w:bookmarkEnd w:id="11"/>
    <w:bookmarkStart w:name="z14" w:id="12"/>
    <w:p>
      <w:pPr>
        <w:spacing w:after="0"/>
        <w:ind w:left="0"/>
        <w:jc w:val="both"/>
      </w:pPr>
      <w:r>
        <w:rPr>
          <w:rFonts w:ascii="Times New Roman"/>
          <w:b w:val="false"/>
          <w:i w:val="false"/>
          <w:color w:val="000000"/>
          <w:sz w:val="28"/>
        </w:rPr>
        <w:t>
      10. Осы шешім 2023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25-2-VII шешіміне 1-қосымша</w:t>
            </w:r>
          </w:p>
        </w:tc>
      </w:tr>
    </w:tbl>
    <w:p>
      <w:pPr>
        <w:spacing w:after="0"/>
        <w:ind w:left="0"/>
        <w:jc w:val="left"/>
      </w:pPr>
      <w:r>
        <w:rPr>
          <w:rFonts w:ascii="Times New Roman"/>
          <w:b/>
          <w:i w:val="false"/>
          <w:color w:val="000000"/>
        </w:rPr>
        <w:t xml:space="preserve"> 2023 жылға арналған аудандық бюджеті</w:t>
      </w:r>
    </w:p>
    <w:p>
      <w:pPr>
        <w:spacing w:after="0"/>
        <w:ind w:left="0"/>
        <w:jc w:val="both"/>
      </w:pPr>
      <w:r>
        <w:rPr>
          <w:rFonts w:ascii="Times New Roman"/>
          <w:b w:val="false"/>
          <w:i w:val="false"/>
          <w:color w:val="ff0000"/>
          <w:sz w:val="28"/>
        </w:rPr>
        <w:t xml:space="preserve">
      Ескерту. 1-қосымша – жаңа редакцияда – Абай облысы Бородулиха аудандық мәслихатының 05.12.2023 </w:t>
      </w:r>
      <w:r>
        <w:rPr>
          <w:rFonts w:ascii="Times New Roman"/>
          <w:b w:val="false"/>
          <w:i w:val="false"/>
          <w:color w:val="ff0000"/>
          <w:sz w:val="28"/>
        </w:rPr>
        <w:t>№ 11-2-VIII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xml:space="preserve">
Жергiлiктi өкiлеттi органдардың шешiмi </w:t>
            </w:r>
          </w:p>
          <w:bookmarkEnd w:id="13"/>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25-2-VII шешіміне 2-қосымша</w:t>
            </w:r>
          </w:p>
        </w:tc>
      </w:tr>
    </w:tbl>
    <w:p>
      <w:pPr>
        <w:spacing w:after="0"/>
        <w:ind w:left="0"/>
        <w:jc w:val="left"/>
      </w:pPr>
      <w:r>
        <w:rPr>
          <w:rFonts w:ascii="Times New Roman"/>
          <w:b/>
          <w:i w:val="false"/>
          <w:color w:val="000000"/>
        </w:rPr>
        <w:t xml:space="preserve"> 2024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25-2-VII шешіміне 3-қосымша</w:t>
            </w:r>
          </w:p>
        </w:tc>
      </w:tr>
    </w:tbl>
    <w:p>
      <w:pPr>
        <w:spacing w:after="0"/>
        <w:ind w:left="0"/>
        <w:jc w:val="left"/>
      </w:pPr>
      <w:r>
        <w:rPr>
          <w:rFonts w:ascii="Times New Roman"/>
          <w:b/>
          <w:i w:val="false"/>
          <w:color w:val="000000"/>
        </w:rPr>
        <w:t xml:space="preserve"> 2025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