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4231" w14:textId="0074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18/10-VIІ "2022-2024 жылдарға арналған Тоқтамыс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21 қарашадағы № 29/17-VII шешімі. Күші жойылды - Абай облысы Абай аудандық мәслихатының 2022 жылғы 30 желтоқсандағы № 31/10-VII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2022 жылғы 6 қаңтардағы № 18/10-VIІ "2022-2024 жылдарға арналған Тоқтамыс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Тоқтамыс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36 259,0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1 299,0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34 960,0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37 547,0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- 1 288,0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- 1 288,0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- 1 288,0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Тоқтамыс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