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9d60" w14:textId="c559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18/5-VIІ "2022-2024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21 қарашадағы № 29/12-VII шешімі. Күші жойылды - Абай облысы Абай аудандық мәслихатының 2022 жылғы 30 желтоқсандағы № 31/5-VII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6 қаңтардағы № 18/5-VIІ "2022-2024 жылдарға арналған Құндызды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40 266,0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2 304,0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37 962,0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40 596,0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Құндызды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