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ab88" w14:textId="c94a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бойынша ауыл шаруашылығы жануарларын жаю қағидаларын бекіту туралы</w:t>
      </w:r>
    </w:p>
    <w:p>
      <w:pPr>
        <w:spacing w:after="0"/>
        <w:ind w:left="0"/>
        <w:jc w:val="both"/>
      </w:pPr>
      <w:r>
        <w:rPr>
          <w:rFonts w:ascii="Times New Roman"/>
          <w:b w:val="false"/>
          <w:i w:val="false"/>
          <w:color w:val="000000"/>
          <w:sz w:val="28"/>
        </w:rPr>
        <w:t>Абай облысы мәслихатының 2022 жылғы 5 қазандағы № 8/43-VII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2-2-тармағына, Қазақстан Республикасы Ауыл шаруашылығы министрінің "Ауыл шаруашылығы жануарларын жаюдың үлгілік қағидаларын бекіту туралы" 29 сәуірдегі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20540 болып тіркелген)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бойынша ауыл шаруашылығы жануарларын жаю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мәслихатының </w:t>
            </w:r>
            <w:r>
              <w:br/>
            </w:r>
            <w:r>
              <w:rPr>
                <w:rFonts w:ascii="Times New Roman"/>
                <w:b w:val="false"/>
                <w:i w:val="false"/>
                <w:color w:val="000000"/>
                <w:sz w:val="20"/>
              </w:rPr>
              <w:t xml:space="preserve">2022 жылғы 5 қарашадағы </w:t>
            </w:r>
            <w:r>
              <w:br/>
            </w:r>
            <w:r>
              <w:rPr>
                <w:rFonts w:ascii="Times New Roman"/>
                <w:b w:val="false"/>
                <w:i w:val="false"/>
                <w:color w:val="000000"/>
                <w:sz w:val="20"/>
              </w:rPr>
              <w:t xml:space="preserve">№ 8/43-VII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Абай облысы бойынша ауыл шаруашылығы жануарларын жаю қағидалары</w:t>
      </w:r>
    </w:p>
    <w:bookmarkEnd w:id="3"/>
    <w:p>
      <w:pPr>
        <w:spacing w:after="0"/>
        <w:ind w:left="0"/>
        <w:jc w:val="both"/>
      </w:pPr>
      <w:r>
        <w:rPr>
          <w:rFonts w:ascii="Times New Roman"/>
          <w:b w:val="false"/>
          <w:i w:val="false"/>
          <w:color w:val="ff0000"/>
          <w:sz w:val="28"/>
        </w:rPr>
        <w:t xml:space="preserve">
      Ескерту. Қосымша жаңа редакцияда - Абай облысы мәслихатының 13.12.2024 </w:t>
      </w:r>
      <w:r>
        <w:rPr>
          <w:rFonts w:ascii="Times New Roman"/>
          <w:b w:val="false"/>
          <w:i w:val="false"/>
          <w:color w:val="ff0000"/>
          <w:sz w:val="28"/>
        </w:rPr>
        <w:t>№ 23/159-VIII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Абай облысы бойынша ауыл шаруашылығы жануарларын жаю қағидалары (бұдан әрі – Қағидалар) Қазақстан Республикасы Ауыл шаруашылығы министрінің 2020 жылғы 29 сәуірдегі № 145 "Ауыл шаруашылығы жануарларын жаюдың үлгілік қағидаларын бекіту туралы" (Нормативтік құқықтық актілерді мемлекеттік тіркеу тізілімінде № 20540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 шаруашылығы жануарларын жаю тәртібін айқындайды.</w:t>
      </w:r>
    </w:p>
    <w:bookmarkEnd w:id="5"/>
    <w:bookmarkStart w:name="z14"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5" w:id="7"/>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7"/>
    <w:bookmarkStart w:name="z16" w:id="8"/>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8"/>
    <w:bookmarkStart w:name="z17" w:id="9"/>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9"/>
    <w:bookmarkStart w:name="z18" w:id="10"/>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0"/>
    <w:bookmarkStart w:name="z19" w:id="11"/>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1"/>
    <w:bookmarkStart w:name="z20" w:id="12"/>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12"/>
    <w:bookmarkStart w:name="z21" w:id="13"/>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  </w:t>
      </w:r>
    </w:p>
    <w:bookmarkEnd w:id="13"/>
    <w:bookmarkStart w:name="z22" w:id="14"/>
    <w:p>
      <w:pPr>
        <w:spacing w:after="0"/>
        <w:ind w:left="0"/>
        <w:jc w:val="both"/>
      </w:pPr>
      <w:r>
        <w:rPr>
          <w:rFonts w:ascii="Times New Roman"/>
          <w:b w:val="false"/>
          <w:i w:val="false"/>
          <w:color w:val="000000"/>
          <w:sz w:val="28"/>
        </w:rPr>
        <w:t>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14"/>
    <w:bookmarkStart w:name="z23" w:id="15"/>
    <w:p>
      <w:pPr>
        <w:spacing w:after="0"/>
        <w:ind w:left="0"/>
        <w:jc w:val="both"/>
      </w:pPr>
      <w:r>
        <w:rPr>
          <w:rFonts w:ascii="Times New Roman"/>
          <w:b w:val="false"/>
          <w:i w:val="false"/>
          <w:color w:val="000000"/>
          <w:sz w:val="28"/>
        </w:rPr>
        <w:t>
      8) шалғайдағы жайылымдар – елді мекендерден алыстағы аумақтарда шалғайдағы мал шаруашылығын жүргізу үшін пайдаланылатын жайылымдар;</w:t>
      </w:r>
    </w:p>
    <w:bookmarkEnd w:id="15"/>
    <w:bookmarkStart w:name="z24" w:id="16"/>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 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6"/>
    <w:bookmarkStart w:name="z25" w:id="17"/>
    <w:p>
      <w:pPr>
        <w:spacing w:after="0"/>
        <w:ind w:left="0"/>
        <w:jc w:val="left"/>
      </w:pPr>
      <w:r>
        <w:rPr>
          <w:rFonts w:ascii="Times New Roman"/>
          <w:b/>
          <w:i w:val="false"/>
          <w:color w:val="000000"/>
        </w:rPr>
        <w:t xml:space="preserve"> 2-тарау. Ауыл шаруашылығы жануарларын жаю тәртібі</w:t>
      </w:r>
    </w:p>
    <w:bookmarkEnd w:id="17"/>
    <w:bookmarkStart w:name="z26" w:id="18"/>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18"/>
    <w:bookmarkStart w:name="z27" w:id="19"/>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19"/>
    <w:bookmarkStart w:name="z28" w:id="20"/>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bookmarkEnd w:id="20"/>
    <w:bookmarkStart w:name="z29" w:id="21"/>
    <w:p>
      <w:pPr>
        <w:spacing w:after="0"/>
        <w:ind w:left="0"/>
        <w:jc w:val="both"/>
      </w:pPr>
      <w:r>
        <w:rPr>
          <w:rFonts w:ascii="Times New Roman"/>
          <w:b w:val="false"/>
          <w:i w:val="false"/>
          <w:color w:val="000000"/>
          <w:sz w:val="28"/>
        </w:rPr>
        <w:t>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w:t>
      </w:r>
    </w:p>
    <w:bookmarkEnd w:id="21"/>
    <w:bookmarkStart w:name="z30" w:id="22"/>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bookmarkEnd w:id="22"/>
    <w:bookmarkStart w:name="z31" w:id="23"/>
    <w:p>
      <w:pPr>
        <w:spacing w:after="0"/>
        <w:ind w:left="0"/>
        <w:jc w:val="both"/>
      </w:pPr>
      <w:r>
        <w:rPr>
          <w:rFonts w:ascii="Times New Roman"/>
          <w:b w:val="false"/>
          <w:i w:val="false"/>
          <w:color w:val="000000"/>
          <w:sz w:val="28"/>
        </w:rPr>
        <w:t>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w:t>
      </w:r>
    </w:p>
    <w:bookmarkEnd w:id="23"/>
    <w:bookmarkStart w:name="z32" w:id="24"/>
    <w:p>
      <w:pPr>
        <w:spacing w:after="0"/>
        <w:ind w:left="0"/>
        <w:jc w:val="both"/>
      </w:pPr>
      <w:r>
        <w:rPr>
          <w:rFonts w:ascii="Times New Roman"/>
          <w:b w:val="false"/>
          <w:i w:val="false"/>
          <w:color w:val="000000"/>
          <w:sz w:val="28"/>
        </w:rPr>
        <w:t>
      4. Мыналарға:</w:t>
      </w:r>
    </w:p>
    <w:bookmarkEnd w:id="24"/>
    <w:bookmarkStart w:name="z33" w:id="25"/>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5"/>
    <w:bookmarkStart w:name="z34" w:id="26"/>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26"/>
    <w:bookmarkStart w:name="z35" w:id="27"/>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7"/>
    <w:bookmarkStart w:name="z36" w:id="28"/>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8"/>
    <w:bookmarkStart w:name="z37" w:id="29"/>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29"/>
    <w:bookmarkStart w:name="z38" w:id="30"/>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30"/>
    <w:bookmarkStart w:name="z39" w:id="31"/>
    <w:p>
      <w:pPr>
        <w:spacing w:after="0"/>
        <w:ind w:left="0"/>
        <w:jc w:val="both"/>
      </w:pPr>
      <w:r>
        <w:rPr>
          <w:rFonts w:ascii="Times New Roman"/>
          <w:b w:val="false"/>
          <w:i w:val="false"/>
          <w:color w:val="000000"/>
          <w:sz w:val="28"/>
        </w:rPr>
        <w:t xml:space="preserve">
      Бұл ретте, Қазақстан Республикасы Орман кодексінің </w:t>
      </w:r>
      <w:r>
        <w:rPr>
          <w:rFonts w:ascii="Times New Roman"/>
          <w:b w:val="false"/>
          <w:i w:val="false"/>
          <w:color w:val="000000"/>
          <w:sz w:val="28"/>
        </w:rPr>
        <w:t>99-бабының</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bookmarkEnd w:id="31"/>
    <w:bookmarkStart w:name="z40" w:id="32"/>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bookmarkEnd w:id="32"/>
    <w:bookmarkStart w:name="z41" w:id="33"/>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33"/>
    <w:bookmarkStart w:name="z42" w:id="34"/>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34"/>
    <w:bookmarkStart w:name="z43" w:id="35"/>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bookmarkEnd w:id="35"/>
    <w:bookmarkStart w:name="z44" w:id="36"/>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сәйкес айқындалады.</w:t>
      </w:r>
    </w:p>
    <w:bookmarkEnd w:id="36"/>
    <w:bookmarkStart w:name="z45" w:id="37"/>
    <w:p>
      <w:pPr>
        <w:spacing w:after="0"/>
        <w:ind w:left="0"/>
        <w:jc w:val="both"/>
      </w:pPr>
      <w:r>
        <w:rPr>
          <w:rFonts w:ascii="Times New Roman"/>
          <w:b w:val="false"/>
          <w:i w:val="false"/>
          <w:color w:val="000000"/>
          <w:sz w:val="28"/>
        </w:rPr>
        <w:t>
      5. Қазақстан Республикасының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37"/>
    <w:bookmarkStart w:name="z46" w:id="38"/>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End w:id="38"/>
    <w:bookmarkStart w:name="z47" w:id="39"/>
    <w:p>
      <w:pPr>
        <w:spacing w:after="0"/>
        <w:ind w:left="0"/>
        <w:jc w:val="both"/>
      </w:pPr>
      <w:r>
        <w:rPr>
          <w:rFonts w:ascii="Times New Roman"/>
          <w:b w:val="false"/>
          <w:i w:val="false"/>
          <w:color w:val="000000"/>
          <w:sz w:val="28"/>
        </w:rPr>
        <w:t>
      6.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39"/>
    <w:bookmarkStart w:name="z48" w:id="40"/>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40"/>
    <w:bookmarkStart w:name="z49" w:id="41"/>
    <w:p>
      <w:pPr>
        <w:spacing w:after="0"/>
        <w:ind w:left="0"/>
        <w:jc w:val="both"/>
      </w:pPr>
      <w:r>
        <w:rPr>
          <w:rFonts w:ascii="Times New Roman"/>
          <w:b w:val="false"/>
          <w:i w:val="false"/>
          <w:color w:val="000000"/>
          <w:sz w:val="28"/>
        </w:rPr>
        <w:t xml:space="preserve">
      7. Ауыл шаруашылығы жануарларын жаю және айдап өту жерлерін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"Жануарлар дүниесiн қорғау, өсiмiн молайту және пайдалану туралы" Қазақстан Республикасы Заңының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жабайы жануарлардың мекендеу ортасы ретінде ерекше құнды учаскелерге қол сұғылмаушылық қамтамасыз етіледі.</w:t>
      </w:r>
    </w:p>
    <w:bookmarkEnd w:id="41"/>
    <w:bookmarkStart w:name="z50" w:id="42"/>
    <w:p>
      <w:pPr>
        <w:spacing w:after="0"/>
        <w:ind w:left="0"/>
        <w:jc w:val="both"/>
      </w:pPr>
      <w:r>
        <w:rPr>
          <w:rFonts w:ascii="Times New Roman"/>
          <w:b w:val="false"/>
          <w:i w:val="false"/>
          <w:color w:val="000000"/>
          <w:sz w:val="28"/>
        </w:rPr>
        <w:t>
      8. Табиғи-климаттық аймақтарға байланысты республикада жайылымдарда ауыл шаруашылығы жануарларын маусымдық және жыл бойы бағу жүйесі қолданылады.</w:t>
      </w:r>
    </w:p>
    <w:bookmarkEnd w:id="42"/>
    <w:bookmarkStart w:name="z51" w:id="43"/>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3"/>
    <w:bookmarkStart w:name="z52" w:id="44"/>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4"/>
    <w:bookmarkStart w:name="z53" w:id="45"/>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5"/>
    <w:bookmarkStart w:name="z54" w:id="46"/>
    <w:p>
      <w:pPr>
        <w:spacing w:after="0"/>
        <w:ind w:left="0"/>
        <w:jc w:val="both"/>
      </w:pPr>
      <w:r>
        <w:rPr>
          <w:rFonts w:ascii="Times New Roman"/>
          <w:b w:val="false"/>
          <w:i w:val="false"/>
          <w:color w:val="000000"/>
          <w:sz w:val="28"/>
        </w:rPr>
        <w:t>
      9. Ауыл шаруашылығы жануарларын жаю кезінде жайылымдардың түрлік құрамын ескеріледі қажет, өйткені Қазақстандағы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46"/>
    <w:bookmarkStart w:name="z55" w:id="47"/>
    <w:p>
      <w:pPr>
        <w:spacing w:after="0"/>
        <w:ind w:left="0"/>
        <w:jc w:val="both"/>
      </w:pPr>
      <w:r>
        <w:rPr>
          <w:rFonts w:ascii="Times New Roman"/>
          <w:b w:val="false"/>
          <w:i w:val="false"/>
          <w:color w:val="000000"/>
          <w:sz w:val="28"/>
        </w:rPr>
        <w:t>
      10.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47"/>
    <w:bookmarkStart w:name="z56" w:id="48"/>
    <w:p>
      <w:pPr>
        <w:spacing w:after="0"/>
        <w:ind w:left="0"/>
        <w:jc w:val="both"/>
      </w:pPr>
      <w:r>
        <w:rPr>
          <w:rFonts w:ascii="Times New Roman"/>
          <w:b w:val="false"/>
          <w:i w:val="false"/>
          <w:color w:val="000000"/>
          <w:sz w:val="28"/>
        </w:rPr>
        <w:t>
      11. Шөлейт жайылымдарын пайдалану коэффициенті 60 пайыздан (бұдан әрі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48"/>
    <w:bookmarkStart w:name="z57" w:id="49"/>
    <w:p>
      <w:pPr>
        <w:spacing w:after="0"/>
        <w:ind w:left="0"/>
        <w:jc w:val="both"/>
      </w:pPr>
      <w:r>
        <w:rPr>
          <w:rFonts w:ascii="Times New Roman"/>
          <w:b w:val="false"/>
          <w:i w:val="false"/>
          <w:color w:val="000000"/>
          <w:sz w:val="28"/>
        </w:rPr>
        <w:t xml:space="preserve">
      12. "Жайылымдар туралы" Қазақстан Республикасы Заңының (бұдан әрі – Жайылымдар туралы заң) 13-бабы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49"/>
    <w:bookmarkStart w:name="z58" w:id="50"/>
    <w:p>
      <w:pPr>
        <w:spacing w:after="0"/>
        <w:ind w:left="0"/>
        <w:jc w:val="both"/>
      </w:pPr>
      <w:r>
        <w:rPr>
          <w:rFonts w:ascii="Times New Roman"/>
          <w:b w:val="false"/>
          <w:i w:val="false"/>
          <w:color w:val="000000"/>
          <w:sz w:val="28"/>
        </w:rPr>
        <w:t xml:space="preserve">
      Жайылымдар туралы заңның 15-бабы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bookmarkEnd w:id="50"/>
    <w:bookmarkStart w:name="z59" w:id="51"/>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51"/>
    <w:bookmarkStart w:name="z60" w:id="52"/>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bookmarkEnd w:id="52"/>
    <w:bookmarkStart w:name="z61" w:id="53"/>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bookmarkEnd w:id="53"/>
    <w:bookmarkStart w:name="z62" w:id="54"/>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bookmarkEnd w:id="54"/>
    <w:bookmarkStart w:name="z63" w:id="55"/>
    <w:p>
      <w:pPr>
        <w:spacing w:after="0"/>
        <w:ind w:left="0"/>
        <w:jc w:val="both"/>
      </w:pPr>
      <w:r>
        <w:rPr>
          <w:rFonts w:ascii="Times New Roman"/>
          <w:b w:val="false"/>
          <w:i w:val="false"/>
          <w:color w:val="000000"/>
          <w:sz w:val="28"/>
        </w:rPr>
        <w:t xml:space="preserve">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w:t>
      </w:r>
      <w:r>
        <w:rPr>
          <w:rFonts w:ascii="Times New Roman"/>
          <w:b w:val="false"/>
          <w:i w:val="false"/>
          <w:color w:val="000000"/>
          <w:sz w:val="28"/>
        </w:rPr>
        <w:t>6-бабы</w:t>
      </w:r>
      <w:r>
        <w:rPr>
          <w:rFonts w:ascii="Times New Roman"/>
          <w:b w:val="false"/>
          <w:i w:val="false"/>
          <w:color w:val="000000"/>
          <w:sz w:val="28"/>
        </w:rPr>
        <w:t xml:space="preserve"> 4-1) тармақшасына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End w:id="55"/>
    <w:bookmarkStart w:name="z64" w:id="56"/>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56"/>
    <w:bookmarkStart w:name="z65" w:id="57"/>
    <w:p>
      <w:pPr>
        <w:spacing w:after="0"/>
        <w:ind w:left="0"/>
        <w:jc w:val="both"/>
      </w:pPr>
      <w:r>
        <w:rPr>
          <w:rFonts w:ascii="Times New Roman"/>
          <w:b w:val="false"/>
          <w:i w:val="false"/>
          <w:color w:val="000000"/>
          <w:sz w:val="28"/>
        </w:rPr>
        <w:t>
      16.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57"/>
    <w:bookmarkStart w:name="z66" w:id="58"/>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bookmarkEnd w:id="58"/>
    <w:bookmarkStart w:name="z67" w:id="59"/>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59"/>
    <w:bookmarkStart w:name="z68" w:id="60"/>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bookmarkEnd w:id="60"/>
    <w:bookmarkStart w:name="z69" w:id="61"/>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және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мемлекет мұқтажы үшін мәжбүрлеп иеліктен шығару жүзеге асырылуы мүмкін.</w:t>
      </w:r>
    </w:p>
    <w:bookmarkEnd w:id="61"/>
    <w:bookmarkStart w:name="z70" w:id="62"/>
    <w:p>
      <w:pPr>
        <w:spacing w:after="0"/>
        <w:ind w:left="0"/>
        <w:jc w:val="both"/>
      </w:pPr>
      <w:r>
        <w:rPr>
          <w:rFonts w:ascii="Times New Roman"/>
          <w:b w:val="false"/>
          <w:i w:val="false"/>
          <w:color w:val="000000"/>
          <w:sz w:val="28"/>
        </w:rPr>
        <w:t>
      18.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62"/>
    <w:bookmarkStart w:name="z71" w:id="63"/>
    <w:p>
      <w:pPr>
        <w:spacing w:after="0"/>
        <w:ind w:left="0"/>
        <w:jc w:val="left"/>
      </w:pPr>
      <w:r>
        <w:rPr>
          <w:rFonts w:ascii="Times New Roman"/>
          <w:b/>
          <w:i w:val="false"/>
          <w:color w:val="000000"/>
        </w:rPr>
        <w:t xml:space="preserve"> 1-параграф. Ауыл шаруашылығы жануарларын айдауды ұйымдастыру</w:t>
      </w:r>
    </w:p>
    <w:bookmarkEnd w:id="63"/>
    <w:bookmarkStart w:name="z72" w:id="64"/>
    <w:p>
      <w:pPr>
        <w:spacing w:after="0"/>
        <w:ind w:left="0"/>
        <w:jc w:val="both"/>
      </w:pPr>
      <w:r>
        <w:rPr>
          <w:rFonts w:ascii="Times New Roman"/>
          <w:b w:val="false"/>
          <w:i w:val="false"/>
          <w:color w:val="000000"/>
          <w:sz w:val="28"/>
        </w:rPr>
        <w:t>
      19. Айдау үшін жасы, жынысы, қоңдылығы бірдей сау ауыл шаруашылығы жануарлардан үйірлер, отарлар, табындар жинақталады.</w:t>
      </w:r>
    </w:p>
    <w:bookmarkEnd w:id="64"/>
    <w:bookmarkStart w:name="z73" w:id="65"/>
    <w:p>
      <w:pPr>
        <w:spacing w:after="0"/>
        <w:ind w:left="0"/>
        <w:jc w:val="both"/>
      </w:pPr>
      <w:r>
        <w:rPr>
          <w:rFonts w:ascii="Times New Roman"/>
          <w:b w:val="false"/>
          <w:i w:val="false"/>
          <w:color w:val="000000"/>
          <w:sz w:val="28"/>
        </w:rPr>
        <w:t>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мөлшерде, түйе 120 бастан аспайтын мөлшерді құрайды.</w:t>
      </w:r>
    </w:p>
    <w:bookmarkEnd w:id="65"/>
    <w:bookmarkStart w:name="z74" w:id="66"/>
    <w:p>
      <w:pPr>
        <w:spacing w:after="0"/>
        <w:ind w:left="0"/>
        <w:jc w:val="both"/>
      </w:pPr>
      <w:r>
        <w:rPr>
          <w:rFonts w:ascii="Times New Roman"/>
          <w:b w:val="false"/>
          <w:i w:val="false"/>
          <w:color w:val="000000"/>
          <w:sz w:val="28"/>
        </w:rPr>
        <w:t xml:space="preserve">
      Айдауға жататын жануарларды іріктеу нормалары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6"/>
    <w:bookmarkStart w:name="z75" w:id="67"/>
    <w:p>
      <w:pPr>
        <w:spacing w:after="0"/>
        <w:ind w:left="0"/>
        <w:jc w:val="both"/>
      </w:pPr>
      <w:r>
        <w:rPr>
          <w:rFonts w:ascii="Times New Roman"/>
          <w:b w:val="false"/>
          <w:i w:val="false"/>
          <w:color w:val="000000"/>
          <w:sz w:val="28"/>
        </w:rPr>
        <w:t xml:space="preserve">
      20. Айдауға жататын жануарлардың түріне, жыныстық-жастық тобына және қоңдылығына қарай жинақтау нормалары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7"/>
    <w:bookmarkStart w:name="z76" w:id="68"/>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қағидалардың </w:t>
      </w:r>
      <w:r>
        <w:rPr>
          <w:rFonts w:ascii="Times New Roman"/>
          <w:b w:val="false"/>
          <w:i w:val="false"/>
          <w:color w:val="000000"/>
          <w:sz w:val="28"/>
        </w:rPr>
        <w:t>3-қосымшсында</w:t>
      </w:r>
      <w:r>
        <w:rPr>
          <w:rFonts w:ascii="Times New Roman"/>
          <w:b w:val="false"/>
          <w:i w:val="false"/>
          <w:color w:val="000000"/>
          <w:sz w:val="28"/>
        </w:rPr>
        <w:t xml:space="preserve"> көрсетілген.</w:t>
      </w:r>
    </w:p>
    <w:bookmarkEnd w:id="68"/>
    <w:bookmarkStart w:name="z77" w:id="69"/>
    <w:p>
      <w:pPr>
        <w:spacing w:after="0"/>
        <w:ind w:left="0"/>
        <w:jc w:val="both"/>
      </w:pPr>
      <w:r>
        <w:rPr>
          <w:rFonts w:ascii="Times New Roman"/>
          <w:b w:val="false"/>
          <w:i w:val="false"/>
          <w:color w:val="000000"/>
          <w:sz w:val="28"/>
        </w:rPr>
        <w:t>
      21. Ауыл шаруашылығы жануарларын айдаудың барлық жолында ауыл шаруашылығы жануарларының топтарын араластыруға жол берілмейді.</w:t>
      </w:r>
    </w:p>
    <w:bookmarkEnd w:id="69"/>
    <w:bookmarkStart w:name="z78" w:id="70"/>
    <w:p>
      <w:pPr>
        <w:spacing w:after="0"/>
        <w:ind w:left="0"/>
        <w:jc w:val="both"/>
      </w:pPr>
      <w:r>
        <w:rPr>
          <w:rFonts w:ascii="Times New Roman"/>
          <w:b w:val="false"/>
          <w:i w:val="false"/>
          <w:color w:val="000000"/>
          <w:sz w:val="28"/>
        </w:rPr>
        <w:t>
      22.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70"/>
    <w:bookmarkStart w:name="z79" w:id="71"/>
    <w:p>
      <w:pPr>
        <w:spacing w:after="0"/>
        <w:ind w:left="0"/>
        <w:jc w:val="both"/>
      </w:pPr>
      <w:r>
        <w:rPr>
          <w:rFonts w:ascii="Times New Roman"/>
          <w:b w:val="false"/>
          <w:i w:val="false"/>
          <w:color w:val="000000"/>
          <w:sz w:val="28"/>
        </w:rPr>
        <w:t xml:space="preserve">
      23.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айдау жолдары (бұдан әрі – мал айдау жолдары) жобаланады.</w:t>
      </w:r>
    </w:p>
    <w:bookmarkEnd w:id="71"/>
    <w:bookmarkStart w:name="z80" w:id="72"/>
    <w:p>
      <w:pPr>
        <w:spacing w:after="0"/>
        <w:ind w:left="0"/>
        <w:jc w:val="both"/>
      </w:pPr>
      <w:r>
        <w:rPr>
          <w:rFonts w:ascii="Times New Roman"/>
          <w:b w:val="false"/>
          <w:i w:val="false"/>
          <w:color w:val="000000"/>
          <w:sz w:val="28"/>
        </w:rPr>
        <w:t xml:space="preserve">
      24. Мал айдау жолдарын аудандардың (қалалардың) және облыстардың жергілікті атқарушы органдары "Ветеринария туралы" Қазақстан Республикасы Заңының 21-бабы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72"/>
    <w:bookmarkStart w:name="z81" w:id="73"/>
    <w:p>
      <w:pPr>
        <w:spacing w:after="0"/>
        <w:ind w:left="0"/>
        <w:jc w:val="both"/>
      </w:pPr>
      <w:r>
        <w:rPr>
          <w:rFonts w:ascii="Times New Roman"/>
          <w:b w:val="false"/>
          <w:i w:val="false"/>
          <w:color w:val="000000"/>
          <w:sz w:val="28"/>
        </w:rPr>
        <w:t>
      25.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73"/>
    <w:bookmarkStart w:name="z82" w:id="74"/>
    <w:p>
      <w:pPr>
        <w:spacing w:after="0"/>
        <w:ind w:left="0"/>
        <w:jc w:val="both"/>
      </w:pPr>
      <w:r>
        <w:rPr>
          <w:rFonts w:ascii="Times New Roman"/>
          <w:b w:val="false"/>
          <w:i w:val="false"/>
          <w:color w:val="000000"/>
          <w:sz w:val="28"/>
        </w:rPr>
        <w:t>
      26.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74"/>
    <w:bookmarkStart w:name="z83" w:id="75"/>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4-5%-ынан аспайды.</w:t>
      </w:r>
    </w:p>
    <w:bookmarkEnd w:id="75"/>
    <w:bookmarkStart w:name="z84" w:id="76"/>
    <w:p>
      <w:pPr>
        <w:spacing w:after="0"/>
        <w:ind w:left="0"/>
        <w:jc w:val="both"/>
      </w:pPr>
      <w:r>
        <w:rPr>
          <w:rFonts w:ascii="Times New Roman"/>
          <w:b w:val="false"/>
          <w:i w:val="false"/>
          <w:color w:val="000000"/>
          <w:sz w:val="28"/>
        </w:rPr>
        <w:t>
      27.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76"/>
    <w:bookmarkStart w:name="z85" w:id="77"/>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77"/>
    <w:bookmarkStart w:name="z86" w:id="78"/>
    <w:p>
      <w:pPr>
        <w:spacing w:after="0"/>
        <w:ind w:left="0"/>
        <w:jc w:val="both"/>
      </w:pPr>
      <w:r>
        <w:rPr>
          <w:rFonts w:ascii="Times New Roman"/>
          <w:b w:val="false"/>
          <w:i w:val="false"/>
          <w:color w:val="000000"/>
          <w:sz w:val="28"/>
        </w:rPr>
        <w:t>
      28. Жайылымның жазық жерінде ауыл шаруашылығы жануарларын суару радиусы:</w:t>
      </w:r>
    </w:p>
    <w:bookmarkEnd w:id="78"/>
    <w:bookmarkStart w:name="z87" w:id="79"/>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жартылай шөлейт және шөлейт жерлерде 4-6 км,</w:t>
      </w:r>
    </w:p>
    <w:bookmarkEnd w:id="79"/>
    <w:bookmarkStart w:name="z88" w:id="80"/>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80"/>
    <w:bookmarkStart w:name="z89" w:id="81"/>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 қой мен ешкілер үшін далалық және орманды дала аймақтарында 2,5-4 км, қуаң далада, жартылай шөлейт және шөлейт жерлерде 3-6 км,</w:t>
      </w:r>
    </w:p>
    <w:bookmarkEnd w:id="81"/>
    <w:bookmarkStart w:name="z90" w:id="82"/>
    <w:p>
      <w:pPr>
        <w:spacing w:after="0"/>
        <w:ind w:left="0"/>
        <w:jc w:val="both"/>
      </w:pPr>
      <w:r>
        <w:rPr>
          <w:rFonts w:ascii="Times New Roman"/>
          <w:b w:val="false"/>
          <w:i w:val="false"/>
          <w:color w:val="000000"/>
          <w:sz w:val="28"/>
        </w:rPr>
        <w:t>
      Республика бойынша құдықтар арасындағы қашықтық орташа 3,8 км.</w:t>
      </w:r>
    </w:p>
    <w:bookmarkEnd w:id="82"/>
    <w:bookmarkStart w:name="z91" w:id="83"/>
    <w:p>
      <w:pPr>
        <w:spacing w:after="0"/>
        <w:ind w:left="0"/>
        <w:jc w:val="left"/>
      </w:pPr>
      <w:r>
        <w:rPr>
          <w:rFonts w:ascii="Times New Roman"/>
          <w:b/>
          <w:i w:val="false"/>
          <w:color w:val="000000"/>
        </w:rPr>
        <w:t xml:space="preserve"> 2-параграф. Ауыл шаруашылығы жануарларын жаюды ұйымдастыру</w:t>
      </w:r>
    </w:p>
    <w:bookmarkEnd w:id="83"/>
    <w:bookmarkStart w:name="z92" w:id="84"/>
    <w:p>
      <w:pPr>
        <w:spacing w:after="0"/>
        <w:ind w:left="0"/>
        <w:jc w:val="both"/>
      </w:pPr>
      <w:r>
        <w:rPr>
          <w:rFonts w:ascii="Times New Roman"/>
          <w:b w:val="false"/>
          <w:i w:val="false"/>
          <w:color w:val="000000"/>
          <w:sz w:val="28"/>
        </w:rPr>
        <w:t>
      29. Аудандардың, облыстық маңызы бар қаланың жергілікті атқарушы органдары:</w:t>
      </w:r>
    </w:p>
    <w:bookmarkEnd w:id="84"/>
    <w:bookmarkStart w:name="z93" w:id="85"/>
    <w:p>
      <w:pPr>
        <w:spacing w:after="0"/>
        <w:ind w:left="0"/>
        <w:jc w:val="both"/>
      </w:pPr>
      <w:r>
        <w:rPr>
          <w:rFonts w:ascii="Times New Roman"/>
          <w:b w:val="false"/>
          <w:i w:val="false"/>
          <w:color w:val="000000"/>
          <w:sz w:val="28"/>
        </w:rPr>
        <w:t>
      1) Жоспардың іске асырылуын;</w:t>
      </w:r>
    </w:p>
    <w:bookmarkEnd w:id="85"/>
    <w:bookmarkStart w:name="z94" w:id="86"/>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End w:id="86"/>
    <w:bookmarkStart w:name="z95" w:id="87"/>
    <w:p>
      <w:pPr>
        <w:spacing w:after="0"/>
        <w:ind w:left="0"/>
        <w:jc w:val="both"/>
      </w:pPr>
      <w:r>
        <w:rPr>
          <w:rFonts w:ascii="Times New Roman"/>
          <w:b w:val="false"/>
          <w:i w:val="false"/>
          <w:color w:val="000000"/>
          <w:sz w:val="28"/>
        </w:rPr>
        <w:t>
      30. Аудандық маңызы бар қала, кент, ауыл, ауылдық округ әкімдері жайылымдық кезең басталудың алдында:</w:t>
      </w:r>
    </w:p>
    <w:bookmarkEnd w:id="87"/>
    <w:bookmarkStart w:name="z96" w:id="88"/>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End w:id="88"/>
    <w:bookmarkStart w:name="z97" w:id="89"/>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89"/>
    <w:bookmarkStart w:name="z98" w:id="90"/>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90"/>
    <w:bookmarkStart w:name="z99" w:id="91"/>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91"/>
    <w:bookmarkStart w:name="z100" w:id="92"/>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92"/>
    <w:bookmarkStart w:name="z101" w:id="93"/>
    <w:p>
      <w:pPr>
        <w:spacing w:after="0"/>
        <w:ind w:left="0"/>
        <w:jc w:val="both"/>
      </w:pPr>
      <w:r>
        <w:rPr>
          <w:rFonts w:ascii="Times New Roman"/>
          <w:b w:val="false"/>
          <w:i w:val="false"/>
          <w:color w:val="000000"/>
          <w:sz w:val="28"/>
        </w:rPr>
        <w:t>
      6) ауыл шаруашылығы жануарларын жиналатын орындарды;</w:t>
      </w:r>
    </w:p>
    <w:bookmarkEnd w:id="93"/>
    <w:bookmarkStart w:name="z102" w:id="94"/>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bookmarkEnd w:id="94"/>
    <w:bookmarkStart w:name="z103" w:id="95"/>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95"/>
    <w:bookmarkStart w:name="z104" w:id="96"/>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bookmarkEnd w:id="96"/>
    <w:bookmarkStart w:name="z105" w:id="97"/>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97"/>
    <w:bookmarkStart w:name="z106" w:id="98"/>
    <w:p>
      <w:pPr>
        <w:spacing w:after="0"/>
        <w:ind w:left="0"/>
        <w:jc w:val="both"/>
      </w:pPr>
      <w:r>
        <w:rPr>
          <w:rFonts w:ascii="Times New Roman"/>
          <w:b w:val="false"/>
          <w:i w:val="false"/>
          <w:color w:val="000000"/>
          <w:sz w:val="28"/>
        </w:rPr>
        <w:t>
      31. Ауыл шаруашылығы жануарларының иелері не олар уәкілеттілік берген адамдар:</w:t>
      </w:r>
    </w:p>
    <w:bookmarkEnd w:id="98"/>
    <w:bookmarkStart w:name="z107" w:id="99"/>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99"/>
    <w:bookmarkStart w:name="z108" w:id="100"/>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100"/>
    <w:bookmarkStart w:name="z109" w:id="101"/>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101"/>
    <w:bookmarkStart w:name="z110" w:id="102"/>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bookmarkEnd w:id="102"/>
    <w:bookmarkStart w:name="z111" w:id="103"/>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103"/>
    <w:bookmarkStart w:name="z112" w:id="104"/>
    <w:p>
      <w:pPr>
        <w:spacing w:after="0"/>
        <w:ind w:left="0"/>
        <w:jc w:val="both"/>
      </w:pPr>
      <w:r>
        <w:rPr>
          <w:rFonts w:ascii="Times New Roman"/>
          <w:b w:val="false"/>
          <w:i w:val="false"/>
          <w:color w:val="000000"/>
          <w:sz w:val="28"/>
        </w:rPr>
        <w:t>
      32. Тиісті жергілікті өкілді органдары бекіткен ауыл шаруашылығы жануарларын жаю қағидаларын бұзу Қазақстан Республикасының заңнамасымен қарастырылған жауапкершілікке әкеп соғады.</w:t>
      </w:r>
    </w:p>
    <w:bookmarkEnd w:id="104"/>
    <w:bookmarkStart w:name="z113" w:id="105"/>
    <w:p>
      <w:pPr>
        <w:spacing w:after="0"/>
        <w:ind w:left="0"/>
        <w:jc w:val="both"/>
      </w:pPr>
      <w:r>
        <w:rPr>
          <w:rFonts w:ascii="Times New Roman"/>
          <w:b w:val="false"/>
          <w:i w:val="false"/>
          <w:color w:val="000000"/>
          <w:sz w:val="28"/>
        </w:rPr>
        <w:t xml:space="preserve">
      33. Қазақстан Республикасы Ауыл шаруашылығы министрінің 2020 жылғы 29 сәуірдегі № 145 "Ауыл шаруашылығы жануарларын жаюдың үлгілік қағидаларын бекіту туралы" (Нормативтік құқықтық актілерді мемлекеттік тіркеу тізілімінде № 20540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жергілікті атқарушы органдар әзірлейтін ауыл шаруашылығы жануарларын жаю қағидалары өңірлік ерекшеліктерге байланысты жергілікті атқарушы органдар Қазақстан Республикасының заңнамасына қайшы келмейтін өзге де ережелермен толықтырылады.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w:t>
            </w:r>
            <w:r>
              <w:br/>
            </w:r>
            <w:r>
              <w:rPr>
                <w:rFonts w:ascii="Times New Roman"/>
                <w:b w:val="false"/>
                <w:i w:val="false"/>
                <w:color w:val="000000"/>
                <w:sz w:val="20"/>
              </w:rPr>
              <w:t>жаю қағидаларының</w:t>
            </w:r>
            <w:r>
              <w:br/>
            </w:r>
            <w:r>
              <w:rPr>
                <w:rFonts w:ascii="Times New Roman"/>
                <w:b w:val="false"/>
                <w:i w:val="false"/>
                <w:color w:val="000000"/>
                <w:sz w:val="20"/>
              </w:rPr>
              <w:t>1-қосымшасы</w:t>
            </w:r>
          </w:p>
        </w:tc>
      </w:tr>
    </w:tbl>
    <w:bookmarkStart w:name="z115" w:id="106"/>
    <w:p>
      <w:pPr>
        <w:spacing w:after="0"/>
        <w:ind w:left="0"/>
        <w:jc w:val="left"/>
      </w:pPr>
      <w:r>
        <w:rPr>
          <w:rFonts w:ascii="Times New Roman"/>
          <w:b/>
          <w:i w:val="false"/>
          <w:color w:val="000000"/>
        </w:rPr>
        <w:t xml:space="preserve"> Айдауға жататын жануарларды іріктеу нормалары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Бұзаулы сиырлар</w:t>
            </w:r>
          </w:p>
          <w:bookmarkEnd w:id="107"/>
          <w:p>
            <w:pPr>
              <w:spacing w:after="20"/>
              <w:ind w:left="20"/>
              <w:jc w:val="both"/>
            </w:pPr>
            <w:r>
              <w:rPr>
                <w:rFonts w:ascii="Times New Roman"/>
                <w:b w:val="false"/>
                <w:i w:val="false"/>
                <w:color w:val="000000"/>
                <w:sz w:val="20"/>
              </w:rPr>
              <w:t>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Қозылы қойлар,</w:t>
            </w:r>
          </w:p>
          <w:bookmarkEnd w:id="108"/>
          <w:p>
            <w:pPr>
              <w:spacing w:after="20"/>
              <w:ind w:left="20"/>
              <w:jc w:val="both"/>
            </w:pPr>
            <w:r>
              <w:rPr>
                <w:rFonts w:ascii="Times New Roman"/>
                <w:b w:val="false"/>
                <w:i w:val="false"/>
                <w:color w:val="000000"/>
                <w:sz w:val="20"/>
              </w:rPr>
              <w:t>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w:t>
            </w:r>
            <w:r>
              <w:br/>
            </w:r>
            <w:r>
              <w:rPr>
                <w:rFonts w:ascii="Times New Roman"/>
                <w:b w:val="false"/>
                <w:i w:val="false"/>
                <w:color w:val="000000"/>
                <w:sz w:val="20"/>
              </w:rPr>
              <w:t>жаю қағидаларының</w:t>
            </w:r>
            <w:r>
              <w:br/>
            </w:r>
            <w:r>
              <w:rPr>
                <w:rFonts w:ascii="Times New Roman"/>
                <w:b w:val="false"/>
                <w:i w:val="false"/>
                <w:color w:val="000000"/>
                <w:sz w:val="20"/>
              </w:rPr>
              <w:t>2-қосымшасы</w:t>
            </w:r>
          </w:p>
        </w:tc>
      </w:tr>
    </w:tbl>
    <w:bookmarkStart w:name="z119" w:id="109"/>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Бұзаулы сиырлар</w:t>
            </w:r>
          </w:p>
          <w:bookmarkEnd w:id="110"/>
          <w:p>
            <w:pPr>
              <w:spacing w:after="20"/>
              <w:ind w:left="20"/>
              <w:jc w:val="both"/>
            </w:pPr>
            <w:r>
              <w:rPr>
                <w:rFonts w:ascii="Times New Roman"/>
                <w:b w:val="false"/>
                <w:i w:val="false"/>
                <w:color w:val="000000"/>
                <w:sz w:val="20"/>
              </w:rPr>
              <w:t>
(емізілулі)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Қозылы қойлар,</w:t>
            </w:r>
          </w:p>
          <w:bookmarkEnd w:id="111"/>
          <w:p>
            <w:pPr>
              <w:spacing w:after="20"/>
              <w:ind w:left="20"/>
              <w:jc w:val="both"/>
            </w:pPr>
            <w:r>
              <w:rPr>
                <w:rFonts w:ascii="Times New Roman"/>
                <w:b w:val="false"/>
                <w:i w:val="false"/>
                <w:color w:val="000000"/>
                <w:sz w:val="20"/>
              </w:rPr>
              <w:t>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50-70</w:t>
            </w:r>
          </w:p>
          <w:bookmarkEnd w:id="112"/>
          <w:p>
            <w:pPr>
              <w:spacing w:after="20"/>
              <w:ind w:left="20"/>
              <w:jc w:val="both"/>
            </w:pPr>
            <w:r>
              <w:rPr>
                <w:rFonts w:ascii="Times New Roman"/>
                <w:b w:val="false"/>
                <w:i w:val="false"/>
                <w:color w:val="000000"/>
                <w:sz w:val="20"/>
              </w:rPr>
              <w:t>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100-150</w:t>
            </w:r>
          </w:p>
          <w:bookmarkEnd w:id="113"/>
          <w:p>
            <w:pPr>
              <w:spacing w:after="20"/>
              <w:ind w:left="20"/>
              <w:jc w:val="both"/>
            </w:pPr>
            <w:r>
              <w:rPr>
                <w:rFonts w:ascii="Times New Roman"/>
                <w:b w:val="false"/>
                <w:i w:val="false"/>
                <w:color w:val="000000"/>
                <w:sz w:val="20"/>
              </w:rPr>
              <w:t>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150-200</w:t>
            </w:r>
          </w:p>
          <w:bookmarkEnd w:id="114"/>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w:t>
            </w:r>
            <w:r>
              <w:br/>
            </w:r>
            <w:r>
              <w:rPr>
                <w:rFonts w:ascii="Times New Roman"/>
                <w:b w:val="false"/>
                <w:i w:val="false"/>
                <w:color w:val="000000"/>
                <w:sz w:val="20"/>
              </w:rPr>
              <w:t>жаю қағидаларының</w:t>
            </w:r>
            <w:r>
              <w:br/>
            </w:r>
            <w:r>
              <w:rPr>
                <w:rFonts w:ascii="Times New Roman"/>
                <w:b w:val="false"/>
                <w:i w:val="false"/>
                <w:color w:val="000000"/>
                <w:sz w:val="20"/>
              </w:rPr>
              <w:t>3-қосымшасы</w:t>
            </w:r>
          </w:p>
        </w:tc>
      </w:tr>
    </w:tbl>
    <w:bookmarkStart w:name="z126" w:id="115"/>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