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ad03" w14:textId="881a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Саржа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9-VII шешімі. Күші жойылды - Абай облысы Абай аудандық мәслихатының 2023 жылғы 28 желтоқсандағы № 12/9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07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6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 1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2.08.2023 </w:t>
      </w:r>
      <w:r>
        <w:rPr>
          <w:rFonts w:ascii="Times New Roman"/>
          <w:b w:val="false"/>
          <w:i w:val="false"/>
          <w:color w:val="000000"/>
          <w:sz w:val="28"/>
        </w:rPr>
        <w:t>№ 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Саржал ауылдық округінің бюджетіне аудандық бюджеттен берілетін субвенция көлемі 34 665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2.08.2023 </w:t>
      </w:r>
      <w:r>
        <w:rPr>
          <w:rFonts w:ascii="Times New Roman"/>
          <w:b w:val="false"/>
          <w:i w:val="false"/>
          <w:color w:val="ff0000"/>
          <w:sz w:val="28"/>
        </w:rPr>
        <w:t>№ 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Саржал ауылдық округінің бюджеті туралы" Абай аудандық мәслихатының 2022 жылғы 6 қаңтардағы № 18/9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9-VII "2022-2024 жылдарға арналған Саржал ауылдық округінің бюджеті туралы" шешіміне өзгерістер енгізу туралы" Абай аудандық мәслихатының 2022 жылғы 31 наурыздағы № 21/8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9-VII "2022-2024 жылдарға арналған Саржал ауылдық округінің бюджеті туралы" шешіміне өзгерістер енгізу туралы" Абай аудандық мәслихатының 2022 жылғы 20 мамырдағы № 23/7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9-VII "2022-2024 жылдарға арналған Саржал ауылдық округінің бюджеті туралы" шешіміне өзгерістер енгізу туралы" Абай аудандық мәслихатының 2022 жылғы 21 қарашадағы № 29/16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