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9b45" w14:textId="6ca9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Көкбай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31/4-VII шешімі. Күші жойылды - Абай облысы Абай аудандық мәслихатының 2023 жылғы 28 желтоқсандағы № 12/4-VIII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126 777,4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121 874,4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127 992,9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9/4-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Көкбай ауылдық округінің бюджетіне аудандық бюджеттен берілетін субвенция көлемі 39 787,0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Көкбай ауылдық округінің бюджеті туралы" Абай аудандық мәслихатының 2022 жылғы 6 қаңтардағы № 18/4-VІI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18/4-VІI "2022-2024 жылдарға арналған Көкбай ауылдық округінің бюджеті туралы" шешіміне өзгерістер енгізу туралы" Абай аудандық мәслихатының 2022 жылғы 31 наурыздағы № 21/4-VII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18/4-VІI "2022-2024 жылдарға арналған Көкбай ауылдық округінің бюджеті туралы" шешіміне өзгерістер енгізу туралы" Абай аудандық мәслихатының 2022 жылғы 2 қыркүйектегі № 26/8-VII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18/4-VІI "2022-2024 жылдарға арналған Көкбай ауылдық округінің бюджеті туралы" шешіміне өзгерістер енгізу туралы" Абай аудандық мәслихатының 2022 жылғы 21 қарашадағы № 29/11-VII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