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a4ee" w14:textId="dc7a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Абай облысы Курчатов қаласының әкімдігінің 2022 жылғы 2 қарашадағы № 169 қаулысы</w:t>
      </w:r>
    </w:p>
    <w:p>
      <w:pPr>
        <w:spacing w:after="0"/>
        <w:ind w:left="0"/>
        <w:jc w:val="both"/>
      </w:pPr>
      <w:bookmarkStart w:name="z5"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қаладағы мекемелер мен кәсіпорындар жұмыскерлерінің тізімдік санының бір пайыз мөлшерінде 2023 жылға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тұлғаларды жұмысқа орналастыру үшін қаладағы мекемелер мен кәсіпорындар жұмыскерлерінің тізімдік санының бір пайыз мөлшерінде 2023 жылға жұмыс орындарына квота белгіленсін.</w:t>
      </w:r>
    </w:p>
    <w:bookmarkEnd w:id="2"/>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қаладағы мекемелер мен кәсіпорындар жұмыскерлерінің тізімдік санының бір пайыз мөлшерінде 2023 жылға жұмыс орындарына квота белгіленсін.</w:t>
      </w:r>
    </w:p>
    <w:bookmarkEnd w:id="3"/>
    <w:bookmarkStart w:name="z9" w:id="4"/>
    <w:p>
      <w:pPr>
        <w:spacing w:after="0"/>
        <w:ind w:left="0"/>
        <w:jc w:val="both"/>
      </w:pPr>
      <w:r>
        <w:rPr>
          <w:rFonts w:ascii="Times New Roman"/>
          <w:b w:val="false"/>
          <w:i w:val="false"/>
          <w:color w:val="000000"/>
          <w:sz w:val="28"/>
        </w:rPr>
        <w:t>
      4. "Курчатов қаласының жұмыспен қамту, әлеуметтік бағдарламалар және азаматтық хал актілерін тіркеу бөлімі" мемлекеттік мекемесі осы қаулыны жүзеге асыру бойынша басқа да шаралар қабылдансын.</w:t>
      </w:r>
    </w:p>
    <w:bookmarkEnd w:id="4"/>
    <w:bookmarkStart w:name="z10" w:id="5"/>
    <w:p>
      <w:pPr>
        <w:spacing w:after="0"/>
        <w:ind w:left="0"/>
        <w:jc w:val="both"/>
      </w:pPr>
      <w:r>
        <w:rPr>
          <w:rFonts w:ascii="Times New Roman"/>
          <w:b w:val="false"/>
          <w:i w:val="false"/>
          <w:color w:val="000000"/>
          <w:sz w:val="28"/>
        </w:rPr>
        <w:t>
      5. Аталған қаулының орындалуына бақылау жасау Курчатов қаласы әкімінің орынбасары Н. Т. Қошқарбаевқа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2022 жылғы "02" қарашадағы </w:t>
            </w:r>
            <w:r>
              <w:br/>
            </w:r>
            <w:r>
              <w:rPr>
                <w:rFonts w:ascii="Times New Roman"/>
                <w:b w:val="false"/>
                <w:i w:val="false"/>
                <w:color w:val="000000"/>
                <w:sz w:val="20"/>
              </w:rPr>
              <w:t xml:space="preserve">№ 169 қаулысына </w:t>
            </w:r>
            <w:r>
              <w:br/>
            </w: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2022 жылғы "02" қарашадағы </w:t>
            </w:r>
            <w:r>
              <w:br/>
            </w:r>
            <w:r>
              <w:rPr>
                <w:rFonts w:ascii="Times New Roman"/>
                <w:b w:val="false"/>
                <w:i w:val="false"/>
                <w:color w:val="000000"/>
                <w:sz w:val="20"/>
              </w:rPr>
              <w:t xml:space="preserve">№ 169 қаулысына </w:t>
            </w:r>
            <w:r>
              <w:br/>
            </w:r>
            <w:r>
              <w:rPr>
                <w:rFonts w:ascii="Times New Roman"/>
                <w:b w:val="false"/>
                <w:i w:val="false"/>
                <w:color w:val="000000"/>
                <w:sz w:val="20"/>
              </w:rPr>
              <w:t>2 қосымша</w:t>
            </w:r>
          </w:p>
        </w:tc>
      </w:tr>
    </w:tbl>
    <w:bookmarkStart w:name="z15" w:id="7"/>
    <w:p>
      <w:pPr>
        <w:spacing w:after="0"/>
        <w:ind w:left="0"/>
        <w:jc w:val="left"/>
      </w:pPr>
      <w:r>
        <w:rPr>
          <w:rFonts w:ascii="Times New Roman"/>
          <w:b/>
          <w:i w:val="false"/>
          <w:color w:val="000000"/>
        </w:rPr>
        <w:t xml:space="preserve"> 2023 жылға арналған бас бостандығынан айыру мекемесінен босатылған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2022 жылғы "02" қарашадағы </w:t>
            </w:r>
            <w:r>
              <w:br/>
            </w:r>
            <w:r>
              <w:rPr>
                <w:rFonts w:ascii="Times New Roman"/>
                <w:b w:val="false"/>
                <w:i w:val="false"/>
                <w:color w:val="000000"/>
                <w:sz w:val="20"/>
              </w:rPr>
              <w:t xml:space="preserve">№ 169 қаулысына </w:t>
            </w:r>
            <w:r>
              <w:br/>
            </w:r>
            <w:r>
              <w:rPr>
                <w:rFonts w:ascii="Times New Roman"/>
                <w:b w:val="false"/>
                <w:i w:val="false"/>
                <w:color w:val="000000"/>
                <w:sz w:val="20"/>
              </w:rPr>
              <w:t>3 қосымша</w:t>
            </w:r>
          </w:p>
        </w:tc>
      </w:tr>
    </w:tbl>
    <w:bookmarkStart w:name="z17" w:id="8"/>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 квотасының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