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030" w14:textId="a0d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6 қыркүйектегі № 6/33-VІI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14 желтоқсандағы № 11/65-VII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"2022-2024 жылдарға арналған облыстық бюджет туралы" 2022 жылғы 6 қыркүйектегі № 6/33-VІI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29454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193 620 870,2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4 527 288,0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2 471 049,8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186 622 532,4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193 537 469,2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3 871 216,0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10 638 276,0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6 767 060,0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-3 787 815,0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3 787 815,0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10 548 276,0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6 760 461,0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№11/65-VІI шешімнің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6/33-VІI шешімнің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193 620 870,2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186 622 532,4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193 537 469,2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113 948 297,4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56 751 575,3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1 734 271,7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8 548 572,2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5 991 868,1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бақылау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